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0"/>
        <w:ind w:left="3455" w:right="202" w:firstLine="4192"/>
        <w:jc w:val="both"/>
        <w:rPr>
          <w:sz w:val="24"/>
        </w:rPr>
      </w:pPr>
      <w:r>
        <w:rPr>
          <w:b/>
          <w:sz w:val="24"/>
        </w:rPr>
        <w:t>Załącznik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nr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1.1 do Regulaminu Rekomendowania </w:t>
      </w:r>
      <w:r>
        <w:rPr>
          <w:sz w:val="24"/>
        </w:rPr>
        <w:t>przez Urząd Miasta Krakowa</w:t>
      </w:r>
      <w:r>
        <w:rPr>
          <w:spacing w:val="-6"/>
          <w:sz w:val="24"/>
        </w:rPr>
        <w:t> </w:t>
      </w:r>
      <w:r>
        <w:rPr>
          <w:sz w:val="24"/>
        </w:rPr>
        <w:t>Profesjonalnych</w:t>
      </w:r>
      <w:r>
        <w:rPr>
          <w:spacing w:val="-6"/>
          <w:sz w:val="24"/>
        </w:rPr>
        <w:t> </w:t>
      </w:r>
      <w:r>
        <w:rPr>
          <w:sz w:val="24"/>
        </w:rPr>
        <w:t>Organizatorów</w:t>
      </w:r>
      <w:r>
        <w:rPr>
          <w:spacing w:val="-4"/>
          <w:sz w:val="24"/>
        </w:rPr>
        <w:t> </w:t>
      </w:r>
      <w:r>
        <w:rPr>
          <w:sz w:val="24"/>
        </w:rPr>
        <w:t>Kongresów</w:t>
      </w:r>
      <w:r>
        <w:rPr>
          <w:spacing w:val="-6"/>
          <w:sz w:val="24"/>
        </w:rPr>
        <w:t> </w:t>
      </w:r>
      <w:r>
        <w:rPr>
          <w:sz w:val="24"/>
        </w:rPr>
        <w:t>(PCO) w Krakowie i Małopolsce</w:t>
      </w:r>
    </w:p>
    <w:p>
      <w:pPr>
        <w:pStyle w:val="BodyText"/>
      </w:pPr>
    </w:p>
    <w:p>
      <w:pPr>
        <w:pStyle w:val="BodyText"/>
        <w:spacing w:before="106"/>
      </w:pPr>
    </w:p>
    <w:p>
      <w:pPr>
        <w:spacing w:before="0"/>
        <w:ind w:left="485" w:right="61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WNIOSEK</w:t>
      </w:r>
    </w:p>
    <w:p>
      <w:pPr>
        <w:spacing w:before="12"/>
        <w:ind w:left="485" w:right="61" w:firstLine="0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nadanie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tytułu</w:t>
      </w:r>
    </w:p>
    <w:p>
      <w:pPr>
        <w:spacing w:line="264" w:lineRule="auto" w:before="15"/>
        <w:ind w:left="485" w:right="57" w:firstLine="0"/>
        <w:jc w:val="center"/>
        <w:rPr>
          <w:b/>
          <w:sz w:val="24"/>
        </w:rPr>
      </w:pPr>
      <w:r>
        <w:rPr>
          <w:b/>
          <w:sz w:val="24"/>
        </w:rPr>
        <w:t>Profesjonalnego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Organizatora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Kongresów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(PCO)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rekomendowanego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przez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Urząd Miasta Krakowa</w:t>
      </w:r>
    </w:p>
    <w:p>
      <w:pPr>
        <w:pStyle w:val="BodyText"/>
        <w:spacing w:before="91"/>
        <w:rPr>
          <w:b/>
        </w:rPr>
      </w:pPr>
    </w:p>
    <w:p>
      <w:pPr>
        <w:pStyle w:val="BodyText"/>
        <w:spacing w:line="396" w:lineRule="auto"/>
        <w:ind w:left="620" w:firstLine="708"/>
      </w:pPr>
      <w:r>
        <w:rPr/>
        <w:t>Ja</w:t>
      </w:r>
      <w:r>
        <w:rPr>
          <w:spacing w:val="80"/>
        </w:rPr>
        <w:t> </w:t>
      </w:r>
      <w:r>
        <w:rPr/>
        <w:t>niżej</w:t>
      </w:r>
      <w:r>
        <w:rPr>
          <w:spacing w:val="80"/>
        </w:rPr>
        <w:t> </w:t>
      </w:r>
      <w:r>
        <w:rPr/>
        <w:t>podpisany</w:t>
      </w:r>
      <w:r>
        <w:rPr>
          <w:spacing w:val="80"/>
        </w:rPr>
        <w:t> </w:t>
      </w:r>
      <w:r>
        <w:rPr/>
        <w:t>jako……………………………………</w:t>
      </w:r>
      <w:r>
        <w:rPr>
          <w:spacing w:val="80"/>
        </w:rPr>
        <w:t> </w:t>
      </w:r>
      <w:r>
        <w:rPr/>
        <w:t>upoważniony</w:t>
      </w:r>
      <w:r>
        <w:rPr>
          <w:spacing w:val="80"/>
        </w:rPr>
        <w:t> </w:t>
      </w:r>
      <w:r>
        <w:rPr/>
        <w:t>do</w:t>
      </w:r>
      <w:r>
        <w:rPr>
          <w:spacing w:val="40"/>
        </w:rPr>
        <w:t> </w:t>
      </w:r>
      <w:r>
        <w:rPr/>
        <w:t>występowania w imieniu wnioskującego podmiotu wnoszę o nadanie dla</w:t>
      </w:r>
    </w:p>
    <w:p>
      <w:pPr>
        <w:spacing w:before="186"/>
        <w:ind w:left="620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…………………………………………………………………………………….................</w:t>
      </w:r>
    </w:p>
    <w:p>
      <w:pPr>
        <w:pStyle w:val="BodyText"/>
      </w:pPr>
    </w:p>
    <w:p>
      <w:pPr>
        <w:pStyle w:val="BodyText"/>
        <w:spacing w:before="45"/>
      </w:pPr>
    </w:p>
    <w:p>
      <w:pPr>
        <w:spacing w:line="408" w:lineRule="auto" w:before="1"/>
        <w:ind w:left="4112" w:right="0" w:hanging="3380"/>
        <w:jc w:val="left"/>
        <w:rPr>
          <w:b/>
          <w:sz w:val="24"/>
        </w:rPr>
      </w:pPr>
      <w:r>
        <w:rPr>
          <w:sz w:val="24"/>
        </w:rPr>
        <w:t>Tytułu</w:t>
      </w:r>
      <w:r>
        <w:rPr>
          <w:spacing w:val="-3"/>
          <w:sz w:val="24"/>
        </w:rPr>
        <w:t> </w:t>
      </w:r>
      <w:r>
        <w:rPr>
          <w:b/>
          <w:sz w:val="24"/>
        </w:rPr>
        <w:t>Profesjonalny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Organizator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Kongresów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(PCO)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rekomendowany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przez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Urząd Miasta Krakowa</w:t>
      </w:r>
    </w:p>
    <w:p>
      <w:pPr>
        <w:pStyle w:val="BodyText"/>
        <w:spacing w:before="19"/>
        <w:rPr>
          <w:b/>
        </w:rPr>
      </w:pPr>
    </w:p>
    <w:p>
      <w:pPr>
        <w:pStyle w:val="BodyText"/>
        <w:spacing w:line="396" w:lineRule="auto"/>
        <w:ind w:left="620"/>
      </w:pPr>
      <w:r>
        <w:rPr/>
        <w:t>Jednocześnie</w:t>
      </w:r>
      <w:r>
        <w:rPr>
          <w:spacing w:val="-2"/>
        </w:rPr>
        <w:t> </w:t>
      </w:r>
      <w:r>
        <w:rPr/>
        <w:t>oświadczam,</w:t>
      </w:r>
      <w:r>
        <w:rPr>
          <w:spacing w:val="-3"/>
        </w:rPr>
        <w:t> </w:t>
      </w:r>
      <w:r>
        <w:rPr/>
        <w:t>że</w:t>
      </w:r>
      <w:r>
        <w:rPr>
          <w:spacing w:val="-5"/>
        </w:rPr>
        <w:t> </w:t>
      </w:r>
      <w:r>
        <w:rPr/>
        <w:t>wszystkie</w:t>
      </w:r>
      <w:r>
        <w:rPr>
          <w:spacing w:val="-5"/>
        </w:rPr>
        <w:t> </w:t>
      </w:r>
      <w:r>
        <w:rPr/>
        <w:t>informacje</w:t>
      </w:r>
      <w:r>
        <w:rPr>
          <w:spacing w:val="-5"/>
        </w:rPr>
        <w:t> </w:t>
      </w:r>
      <w:r>
        <w:rPr/>
        <w:t>podane</w:t>
      </w:r>
      <w:r>
        <w:rPr>
          <w:spacing w:val="-3"/>
        </w:rPr>
        <w:t> </w:t>
      </w:r>
      <w:r>
        <w:rPr/>
        <w:t>w</w:t>
      </w:r>
      <w:r>
        <w:rPr>
          <w:spacing w:val="-5"/>
        </w:rPr>
        <w:t> </w:t>
      </w:r>
      <w:r>
        <w:rPr/>
        <w:t>załącznikach</w:t>
      </w:r>
      <w:r>
        <w:rPr>
          <w:spacing w:val="-5"/>
        </w:rPr>
        <w:t> </w:t>
      </w:r>
      <w:r>
        <w:rPr/>
        <w:t>są</w:t>
      </w:r>
      <w:r>
        <w:rPr>
          <w:spacing w:val="-3"/>
        </w:rPr>
        <w:t> </w:t>
      </w:r>
      <w:r>
        <w:rPr/>
        <w:t>zgodne</w:t>
      </w:r>
      <w:r>
        <w:rPr>
          <w:spacing w:val="-3"/>
        </w:rPr>
        <w:t> </w:t>
      </w:r>
      <w:r>
        <w:rPr/>
        <w:t>ze stanem faktycznym.</w:t>
      </w:r>
    </w:p>
    <w:p>
      <w:pPr>
        <w:pStyle w:val="BodyText"/>
      </w:pPr>
    </w:p>
    <w:p>
      <w:pPr>
        <w:pStyle w:val="BodyText"/>
        <w:spacing w:before="186"/>
      </w:pPr>
    </w:p>
    <w:p>
      <w:pPr>
        <w:pStyle w:val="BodyText"/>
        <w:tabs>
          <w:tab w:pos="5319" w:val="left" w:leader="none"/>
        </w:tabs>
        <w:spacing w:line="369" w:lineRule="auto"/>
        <w:ind w:left="6481" w:right="279" w:hanging="5861"/>
      </w:pPr>
      <w:r>
        <w:rPr/>
        <w:t>Miejscowość, data</w:t>
        <w:tab/>
        <w:t>podpis</w:t>
      </w:r>
      <w:r>
        <w:rPr>
          <w:spacing w:val="-11"/>
        </w:rPr>
        <w:t> </w:t>
      </w:r>
      <w:r>
        <w:rPr/>
        <w:t>wnioskodawcy</w:t>
      </w:r>
      <w:r>
        <w:rPr>
          <w:spacing w:val="-15"/>
        </w:rPr>
        <w:t> </w:t>
      </w:r>
      <w:r>
        <w:rPr/>
        <w:t>lub</w:t>
      </w:r>
      <w:r>
        <w:rPr>
          <w:spacing w:val="-11"/>
        </w:rPr>
        <w:t> </w:t>
      </w:r>
      <w:r>
        <w:rPr/>
        <w:t>pełnomocnika i pieczęć firmy</w:t>
      </w:r>
    </w:p>
    <w:p>
      <w:pPr>
        <w:pStyle w:val="BodyText"/>
        <w:tabs>
          <w:tab w:pos="5680" w:val="left" w:leader="none"/>
        </w:tabs>
        <w:spacing w:line="690" w:lineRule="atLeast" w:before="34"/>
        <w:ind w:left="620" w:right="664"/>
      </w:pPr>
      <w:r>
        <w:rPr>
          <w:spacing w:val="-2"/>
        </w:rPr>
        <w:t>………………………</w:t>
      </w:r>
      <w:r>
        <w:rPr/>
        <w:tab/>
      </w:r>
      <w:r>
        <w:rPr>
          <w:spacing w:val="-2"/>
        </w:rPr>
        <w:t>………………….....................… Załączniki:</w:t>
      </w:r>
    </w:p>
    <w:p>
      <w:pPr>
        <w:pStyle w:val="BodyText"/>
        <w:spacing w:before="47"/>
      </w:pPr>
    </w:p>
    <w:p>
      <w:pPr>
        <w:pStyle w:val="ListParagraph"/>
        <w:numPr>
          <w:ilvl w:val="0"/>
          <w:numId w:val="1"/>
        </w:numPr>
        <w:tabs>
          <w:tab w:pos="1047" w:val="left" w:leader="none"/>
        </w:tabs>
        <w:spacing w:line="240" w:lineRule="auto" w:before="0" w:after="0"/>
        <w:ind w:left="1047" w:right="0" w:hanging="427"/>
        <w:jc w:val="both"/>
        <w:rPr>
          <w:sz w:val="24"/>
        </w:rPr>
      </w:pPr>
      <w:r>
        <w:rPr>
          <w:sz w:val="24"/>
        </w:rPr>
        <w:t>Ankieta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rekomendacji Profesjonalnego</w:t>
      </w:r>
      <w:r>
        <w:rPr>
          <w:spacing w:val="-1"/>
          <w:sz w:val="24"/>
        </w:rPr>
        <w:t> </w:t>
      </w:r>
      <w:r>
        <w:rPr>
          <w:sz w:val="24"/>
        </w:rPr>
        <w:t>Organizatora</w:t>
      </w:r>
      <w:r>
        <w:rPr>
          <w:spacing w:val="-2"/>
          <w:sz w:val="24"/>
        </w:rPr>
        <w:t> </w:t>
      </w:r>
      <w:r>
        <w:rPr>
          <w:sz w:val="24"/>
        </w:rPr>
        <w:t>Kongresów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(PCO).</w:t>
      </w:r>
    </w:p>
    <w:p>
      <w:pPr>
        <w:pStyle w:val="ListParagraph"/>
        <w:numPr>
          <w:ilvl w:val="0"/>
          <w:numId w:val="1"/>
        </w:numPr>
        <w:tabs>
          <w:tab w:pos="1047" w:val="left" w:leader="none"/>
        </w:tabs>
        <w:spacing w:line="240" w:lineRule="auto" w:before="36" w:after="0"/>
        <w:ind w:left="1047" w:right="201" w:hanging="428"/>
        <w:jc w:val="both"/>
        <w:rPr>
          <w:sz w:val="24"/>
        </w:rPr>
      </w:pPr>
      <w:r>
        <w:rPr>
          <w:sz w:val="24"/>
        </w:rPr>
        <w:t>Zasady współpracy pomiędzy Profesjonalnymi Organizatorami Kongresów (PCO) rekomendowanymi przez Urząd Miasta Krakowa a Wydziałem ds. Turystyki Urzędu Miasta Krakowa.</w:t>
      </w:r>
    </w:p>
    <w:p>
      <w:pPr>
        <w:pStyle w:val="ListParagraph"/>
        <w:numPr>
          <w:ilvl w:val="0"/>
          <w:numId w:val="1"/>
        </w:numPr>
        <w:tabs>
          <w:tab w:pos="1047" w:val="left" w:leader="none"/>
        </w:tabs>
        <w:spacing w:line="247" w:lineRule="auto" w:before="0" w:after="0"/>
        <w:ind w:left="1047" w:right="201" w:hanging="428"/>
        <w:jc w:val="both"/>
        <w:rPr>
          <w:sz w:val="24"/>
        </w:rPr>
      </w:pPr>
      <w:r>
        <w:rPr>
          <w:sz w:val="24"/>
        </w:rPr>
        <w:t>Kodeks Etyczny Profesjonalnych Organizatorów Kongresów (PCO) rekomendowanych przez Urząd Miasta Krakowa.</w:t>
      </w:r>
    </w:p>
    <w:p>
      <w:pPr>
        <w:spacing w:after="0" w:line="247" w:lineRule="auto"/>
        <w:jc w:val="both"/>
        <w:rPr>
          <w:sz w:val="24"/>
        </w:rPr>
        <w:sectPr>
          <w:footerReference w:type="default" r:id="rId5"/>
          <w:type w:val="continuous"/>
          <w:pgSz w:w="11910" w:h="16840"/>
          <w:pgMar w:header="0" w:footer="1482" w:top="1360" w:bottom="1680" w:left="1160" w:right="1220"/>
          <w:pgNumType w:start="1"/>
        </w:sectPr>
      </w:pPr>
    </w:p>
    <w:p>
      <w:pPr>
        <w:spacing w:line="242" w:lineRule="auto" w:before="60"/>
        <w:ind w:left="4931" w:right="202" w:firstLine="2536"/>
        <w:jc w:val="right"/>
        <w:rPr>
          <w:sz w:val="24"/>
        </w:rPr>
      </w:pPr>
      <w:r>
        <w:rPr>
          <w:b/>
          <w:sz w:val="24"/>
        </w:rPr>
        <w:t>Załącznik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nr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1.1.1 do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wniosku</w:t>
      </w:r>
      <w:r>
        <w:rPr>
          <w:b/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nadanie</w:t>
      </w:r>
      <w:r>
        <w:rPr>
          <w:spacing w:val="-8"/>
          <w:sz w:val="24"/>
        </w:rPr>
        <w:t> </w:t>
      </w:r>
      <w:r>
        <w:rPr>
          <w:sz w:val="24"/>
        </w:rPr>
        <w:t>tytułu</w:t>
      </w:r>
      <w:r>
        <w:rPr>
          <w:spacing w:val="-8"/>
          <w:sz w:val="24"/>
        </w:rPr>
        <w:t> </w:t>
      </w:r>
      <w:r>
        <w:rPr>
          <w:sz w:val="24"/>
        </w:rPr>
        <w:t>Profesjonalnego Organizatora Kongresów (PCO) rekomendowanego przez Urząd Miasta</w:t>
      </w:r>
    </w:p>
    <w:p>
      <w:pPr>
        <w:pStyle w:val="BodyText"/>
        <w:spacing w:line="275" w:lineRule="exact"/>
        <w:ind w:right="206"/>
        <w:jc w:val="right"/>
      </w:pPr>
      <w:r>
        <w:rPr>
          <w:spacing w:val="-2"/>
        </w:rPr>
        <w:t>Krakowa</w:t>
      </w:r>
    </w:p>
    <w:p>
      <w:pPr>
        <w:pStyle w:val="BodyText"/>
        <w:spacing w:before="169"/>
      </w:pPr>
    </w:p>
    <w:p>
      <w:pPr>
        <w:spacing w:before="0"/>
        <w:ind w:left="485" w:right="125" w:firstLine="0"/>
        <w:jc w:val="center"/>
        <w:rPr>
          <w:b/>
          <w:sz w:val="27"/>
        </w:rPr>
      </w:pPr>
      <w:r>
        <w:rPr>
          <w:b/>
          <w:spacing w:val="-2"/>
          <w:sz w:val="27"/>
        </w:rPr>
        <w:t>ANKIETA</w:t>
      </w:r>
    </w:p>
    <w:p>
      <w:pPr>
        <w:spacing w:before="25"/>
        <w:ind w:left="485" w:right="123" w:firstLine="0"/>
        <w:jc w:val="center"/>
        <w:rPr>
          <w:b/>
          <w:sz w:val="23"/>
        </w:rPr>
      </w:pPr>
      <w:r>
        <w:rPr>
          <w:b/>
          <w:sz w:val="23"/>
        </w:rPr>
        <w:t>do</w:t>
      </w:r>
      <w:r>
        <w:rPr>
          <w:b/>
          <w:spacing w:val="-2"/>
          <w:sz w:val="23"/>
        </w:rPr>
        <w:t> rekomendacji</w:t>
      </w:r>
    </w:p>
    <w:p>
      <w:pPr>
        <w:spacing w:before="24"/>
        <w:ind w:left="485" w:right="126" w:firstLine="0"/>
        <w:jc w:val="center"/>
        <w:rPr>
          <w:b/>
          <w:sz w:val="24"/>
        </w:rPr>
      </w:pPr>
      <w:r>
        <w:rPr>
          <w:b/>
          <w:sz w:val="24"/>
        </w:rPr>
        <w:t>Profesjonalnego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Organizatora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Kongresów</w:t>
      </w:r>
      <w:r>
        <w:rPr>
          <w:b/>
          <w:spacing w:val="-3"/>
          <w:sz w:val="24"/>
        </w:rPr>
        <w:t> </w:t>
      </w:r>
      <w:r>
        <w:rPr>
          <w:b/>
          <w:spacing w:val="-4"/>
          <w:sz w:val="24"/>
        </w:rPr>
        <w:t>(PCO)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2"/>
        <w:rPr>
          <w:b/>
          <w:sz w:val="20"/>
        </w:rPr>
      </w:pPr>
    </w:p>
    <w:tbl>
      <w:tblPr>
        <w:tblW w:w="0" w:type="auto"/>
        <w:jc w:val="left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3686"/>
        <w:gridCol w:w="4394"/>
      </w:tblGrid>
      <w:tr>
        <w:trPr>
          <w:trHeight w:val="882" w:hRule="atLeast"/>
        </w:trPr>
        <w:tc>
          <w:tcPr>
            <w:tcW w:w="816" w:type="dxa"/>
          </w:tcPr>
          <w:p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86" w:type="dxa"/>
          </w:tcPr>
          <w:p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firmy</w:t>
            </w:r>
          </w:p>
        </w:tc>
        <w:tc>
          <w:tcPr>
            <w:tcW w:w="43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816" w:type="dxa"/>
          </w:tcPr>
          <w:p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86" w:type="dxa"/>
          </w:tcPr>
          <w:p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Forma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prawna</w:t>
            </w:r>
          </w:p>
        </w:tc>
        <w:tc>
          <w:tcPr>
            <w:tcW w:w="43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2" w:hRule="atLeast"/>
        </w:trPr>
        <w:tc>
          <w:tcPr>
            <w:tcW w:w="816" w:type="dxa"/>
          </w:tcPr>
          <w:p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86" w:type="dxa"/>
          </w:tcPr>
          <w:p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2"/>
                <w:sz w:val="24"/>
              </w:rPr>
              <w:t> siedziby</w:t>
            </w:r>
          </w:p>
        </w:tc>
        <w:tc>
          <w:tcPr>
            <w:tcW w:w="43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58" w:hRule="atLeast"/>
        </w:trPr>
        <w:tc>
          <w:tcPr>
            <w:tcW w:w="816" w:type="dxa"/>
          </w:tcPr>
          <w:p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86" w:type="dxa"/>
          </w:tcPr>
          <w:p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Telefon:</w:t>
            </w:r>
          </w:p>
          <w:p>
            <w:pPr>
              <w:pStyle w:val="TableParagraph"/>
              <w:spacing w:before="110"/>
              <w:ind w:left="107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pacing w:val="-2"/>
                <w:sz w:val="24"/>
              </w:rPr>
              <w:t>mail:</w:t>
            </w:r>
          </w:p>
          <w:p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adres strony</w:t>
            </w:r>
            <w:r>
              <w:rPr>
                <w:spacing w:val="-4"/>
                <w:sz w:val="24"/>
              </w:rPr>
              <w:t> www:</w:t>
            </w:r>
          </w:p>
        </w:tc>
        <w:tc>
          <w:tcPr>
            <w:tcW w:w="43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78" w:hRule="atLeast"/>
        </w:trPr>
        <w:tc>
          <w:tcPr>
            <w:tcW w:w="816" w:type="dxa"/>
          </w:tcPr>
          <w:p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86" w:type="dxa"/>
          </w:tcPr>
          <w:p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Rok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założenia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firmy</w:t>
            </w:r>
          </w:p>
        </w:tc>
        <w:tc>
          <w:tcPr>
            <w:tcW w:w="43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31" w:hRule="atLeast"/>
        </w:trPr>
        <w:tc>
          <w:tcPr>
            <w:tcW w:w="816" w:type="dxa"/>
          </w:tcPr>
          <w:p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86" w:type="dxa"/>
          </w:tcPr>
          <w:p>
            <w:pPr>
              <w:pStyle w:val="TableParagraph"/>
              <w:spacing w:line="336" w:lineRule="auto" w:before="85"/>
              <w:ind w:left="107" w:right="169"/>
              <w:rPr>
                <w:sz w:val="24"/>
              </w:rPr>
            </w:pPr>
            <w:r>
              <w:rPr>
                <w:sz w:val="24"/>
              </w:rPr>
              <w:t>Aktualne zaświadczenie o wpisie do rejestru Centralnej Ewidencji Organizatorów Turystyki i Przedsiębiorców Ułatwiających Nabywanie Powiązanych Usług Turystycznych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prowadzonej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przez Ministerstwo Sportu i Turystyki zgodnie z Ustawą z dnia 24 listopada 2017 r. o imprezach turystycznych i powiązanych usługach turystycznych (oryginał</w:t>
            </w:r>
          </w:p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lub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urzędowo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poświadczona</w:t>
            </w:r>
            <w:r>
              <w:rPr>
                <w:spacing w:val="-2"/>
                <w:sz w:val="24"/>
              </w:rPr>
              <w:t> kopia)</w:t>
            </w:r>
          </w:p>
        </w:tc>
        <w:tc>
          <w:tcPr>
            <w:tcW w:w="43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816" w:type="dxa"/>
          </w:tcPr>
          <w:p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686" w:type="dxa"/>
          </w:tcPr>
          <w:p>
            <w:pPr>
              <w:pStyle w:val="TableParagraph"/>
              <w:tabs>
                <w:tab w:pos="1182" w:val="left" w:leader="none"/>
                <w:tab w:pos="2424" w:val="left" w:leader="none"/>
              </w:tabs>
              <w:spacing w:line="275" w:lineRule="exact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Opis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profilu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działania</w:t>
            </w:r>
          </w:p>
          <w:p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zakresie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kongresów</w:t>
            </w:r>
          </w:p>
        </w:tc>
        <w:tc>
          <w:tcPr>
            <w:tcW w:w="43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816" w:type="dxa"/>
          </w:tcPr>
          <w:p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686" w:type="dxa"/>
          </w:tcPr>
          <w:p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Opis</w:t>
            </w:r>
            <w:r>
              <w:rPr>
                <w:spacing w:val="61"/>
                <w:w w:val="150"/>
                <w:sz w:val="24"/>
              </w:rPr>
              <w:t> </w:t>
            </w:r>
            <w:r>
              <w:rPr>
                <w:sz w:val="24"/>
              </w:rPr>
              <w:t>doświadczenia</w:t>
            </w:r>
            <w:r>
              <w:rPr>
                <w:spacing w:val="61"/>
                <w:w w:val="150"/>
                <w:sz w:val="24"/>
              </w:rPr>
              <w:t> </w:t>
            </w:r>
            <w:r>
              <w:rPr>
                <w:sz w:val="24"/>
              </w:rPr>
              <w:t>w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branży</w:t>
            </w:r>
          </w:p>
        </w:tc>
        <w:tc>
          <w:tcPr>
            <w:tcW w:w="439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482" w:top="1360" w:bottom="1680" w:left="1160" w:right="1220"/>
        </w:sectPr>
      </w:pPr>
    </w:p>
    <w:tbl>
      <w:tblPr>
        <w:tblW w:w="0" w:type="auto"/>
        <w:jc w:val="left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3686"/>
        <w:gridCol w:w="4394"/>
      </w:tblGrid>
      <w:tr>
        <w:trPr>
          <w:trHeight w:val="635" w:hRule="atLeast"/>
        </w:trPr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>
            <w:pPr>
              <w:pStyle w:val="TableParagraph"/>
              <w:tabs>
                <w:tab w:pos="1431" w:val="left" w:leader="none"/>
                <w:tab w:pos="2187" w:val="left" w:leader="none"/>
                <w:tab w:pos="2547" w:val="left" w:leader="none"/>
                <w:tab w:pos="3211" w:val="left" w:leader="none"/>
              </w:tabs>
              <w:spacing w:line="275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kongresów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(min.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lata)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maksymalnie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300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znaków</w:t>
            </w:r>
          </w:p>
        </w:tc>
        <w:tc>
          <w:tcPr>
            <w:tcW w:w="43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70" w:hRule="atLeast"/>
        </w:trPr>
        <w:tc>
          <w:tcPr>
            <w:tcW w:w="816" w:type="dxa"/>
          </w:tcPr>
          <w:p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686" w:type="dxa"/>
          </w:tcPr>
          <w:p>
            <w:pPr>
              <w:pStyle w:val="TableParagraph"/>
              <w:spacing w:line="384" w:lineRule="exact"/>
              <w:ind w:left="107"/>
              <w:rPr>
                <w:sz w:val="24"/>
              </w:rPr>
            </w:pPr>
            <w:r>
              <w:rPr>
                <w:sz w:val="24"/>
              </w:rPr>
              <w:t>Opis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spotkania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biznesowego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 </w:t>
            </w:r>
            <w:r>
              <w:rPr>
                <w:spacing w:val="-2"/>
                <w:sz w:val="24"/>
              </w:rPr>
              <w:t>Małopolsce</w:t>
            </w:r>
          </w:p>
        </w:tc>
        <w:tc>
          <w:tcPr>
            <w:tcW w:w="43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72" w:hRule="atLeast"/>
        </w:trPr>
        <w:tc>
          <w:tcPr>
            <w:tcW w:w="816" w:type="dxa"/>
          </w:tcPr>
          <w:p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686" w:type="dxa"/>
          </w:tcPr>
          <w:p>
            <w:pPr>
              <w:pStyle w:val="TableParagraph"/>
              <w:spacing w:line="386" w:lineRule="exact"/>
              <w:ind w:left="107" w:right="169"/>
              <w:rPr>
                <w:sz w:val="24"/>
              </w:rPr>
            </w:pPr>
            <w:r>
              <w:rPr>
                <w:sz w:val="24"/>
              </w:rPr>
              <w:t>Opis min. 2 kongresów w Krakowie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z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min.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250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uczestnikami</w:t>
            </w:r>
          </w:p>
        </w:tc>
        <w:tc>
          <w:tcPr>
            <w:tcW w:w="43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58" w:hRule="atLeast"/>
        </w:trPr>
        <w:tc>
          <w:tcPr>
            <w:tcW w:w="816" w:type="dxa"/>
          </w:tcPr>
          <w:p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686" w:type="dxa"/>
          </w:tcPr>
          <w:p>
            <w:pPr>
              <w:pStyle w:val="TableParagraph"/>
              <w:spacing w:line="386" w:lineRule="exact"/>
              <w:ind w:left="107" w:right="169"/>
              <w:rPr>
                <w:sz w:val="24"/>
              </w:rPr>
            </w:pPr>
            <w:r>
              <w:rPr>
                <w:sz w:val="24"/>
              </w:rPr>
              <w:t>Informacja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liczbie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zatrudnionych w pełnym wymiarze godzin dedykowanych ds. kongresów</w:t>
            </w:r>
          </w:p>
        </w:tc>
        <w:tc>
          <w:tcPr>
            <w:tcW w:w="43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88" w:hRule="atLeast"/>
        </w:trPr>
        <w:tc>
          <w:tcPr>
            <w:tcW w:w="816" w:type="dxa"/>
          </w:tcPr>
          <w:p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686" w:type="dxa"/>
          </w:tcPr>
          <w:p>
            <w:pPr>
              <w:pStyle w:val="TableParagraph"/>
              <w:spacing w:line="336" w:lineRule="auto" w:before="85"/>
              <w:ind w:left="107"/>
              <w:rPr>
                <w:sz w:val="24"/>
              </w:rPr>
            </w:pPr>
            <w:r>
              <w:rPr>
                <w:sz w:val="24"/>
              </w:rPr>
              <w:t>Oświadczenie, że w swojej działalności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profesjonalnej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będę przestrzegał zasad zawartych</w:t>
            </w:r>
          </w:p>
          <w:p>
            <w:pPr>
              <w:pStyle w:val="TableParagraph"/>
              <w:spacing w:line="336" w:lineRule="auto"/>
              <w:ind w:left="107" w:right="504"/>
              <w:rPr>
                <w:sz w:val="24"/>
              </w:rPr>
            </w:pPr>
            <w:r>
              <w:rPr>
                <w:sz w:val="24"/>
              </w:rPr>
              <w:t>w Kodeksie Etycznym Profesjonalnych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Organizatorów Kongresów (PCO) rekomendowanych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przez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Urząd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Miasta </w:t>
            </w:r>
            <w:r>
              <w:rPr>
                <w:spacing w:val="-2"/>
                <w:sz w:val="24"/>
              </w:rPr>
              <w:t>Krakowa</w:t>
            </w:r>
          </w:p>
        </w:tc>
        <w:tc>
          <w:tcPr>
            <w:tcW w:w="43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72" w:hRule="atLeast"/>
        </w:trPr>
        <w:tc>
          <w:tcPr>
            <w:tcW w:w="816" w:type="dxa"/>
          </w:tcPr>
          <w:p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686" w:type="dxa"/>
          </w:tcPr>
          <w:p>
            <w:pPr>
              <w:pStyle w:val="TableParagraph"/>
              <w:spacing w:line="386" w:lineRule="exact"/>
              <w:ind w:left="107"/>
              <w:rPr>
                <w:sz w:val="24"/>
              </w:rPr>
            </w:pPr>
            <w:r>
              <w:rPr>
                <w:sz w:val="24"/>
              </w:rPr>
              <w:t>Kopie rekomendacji od zleceniodawców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najmniej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70" w:hRule="atLeast"/>
        </w:trPr>
        <w:tc>
          <w:tcPr>
            <w:tcW w:w="816" w:type="dxa"/>
          </w:tcPr>
          <w:p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8080" w:type="dxa"/>
            <w:gridSpan w:val="2"/>
          </w:tcPr>
          <w:p>
            <w:pPr>
              <w:pStyle w:val="TableParagraph"/>
              <w:spacing w:line="384" w:lineRule="exact"/>
              <w:ind w:left="107" w:right="167"/>
              <w:rPr>
                <w:sz w:val="24"/>
              </w:rPr>
            </w:pPr>
            <w:r>
              <w:rPr>
                <w:sz w:val="24"/>
              </w:rPr>
              <w:t>Materiały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informacyjno-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promocyjne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dotyczące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turystyki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biznesowej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np.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strona www, filmy, katalogi, multimedia, broszury, ulotki, itp.)</w:t>
            </w:r>
          </w:p>
        </w:tc>
      </w:tr>
      <w:tr>
        <w:trPr>
          <w:trHeight w:val="385" w:hRule="atLeast"/>
        </w:trPr>
        <w:tc>
          <w:tcPr>
            <w:tcW w:w="8896" w:type="dxa"/>
            <w:gridSpan w:val="3"/>
          </w:tcPr>
          <w:p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Dodatkowe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informacje-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podlegają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ocenie </w:t>
            </w:r>
            <w:r>
              <w:rPr>
                <w:spacing w:val="-2"/>
                <w:sz w:val="24"/>
              </w:rPr>
              <w:t>obligatoryjnej</w:t>
            </w:r>
          </w:p>
        </w:tc>
      </w:tr>
      <w:tr>
        <w:trPr>
          <w:trHeight w:val="2318" w:hRule="atLeast"/>
        </w:trPr>
        <w:tc>
          <w:tcPr>
            <w:tcW w:w="816" w:type="dxa"/>
          </w:tcPr>
          <w:p>
            <w:pPr>
              <w:pStyle w:val="TableParagraph"/>
              <w:spacing w:before="19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86" w:type="dxa"/>
          </w:tcPr>
          <w:p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Informacja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członkostwie</w:t>
            </w:r>
          </w:p>
          <w:p>
            <w:pPr>
              <w:pStyle w:val="TableParagraph"/>
              <w:spacing w:line="380" w:lineRule="atLeast" w:before="6"/>
              <w:ind w:left="107" w:right="169"/>
              <w:rPr>
                <w:sz w:val="24"/>
              </w:rPr>
            </w:pPr>
            <w:r>
              <w:rPr>
                <w:sz w:val="24"/>
              </w:rPr>
              <w:t>w branżowych profesjonalnych organizacjach krajowych i zagranicznych np. SKiK, PIT, ICCA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lub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rekomendacji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np.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POT (dla celów informacyjnych)</w:t>
            </w:r>
          </w:p>
        </w:tc>
        <w:tc>
          <w:tcPr>
            <w:tcW w:w="43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315" w:hRule="atLeast"/>
        </w:trPr>
        <w:tc>
          <w:tcPr>
            <w:tcW w:w="816" w:type="dxa"/>
          </w:tcPr>
          <w:p>
            <w:pPr>
              <w:pStyle w:val="TableParagraph"/>
              <w:spacing w:before="109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86" w:type="dxa"/>
          </w:tcPr>
          <w:p>
            <w:pPr>
              <w:pStyle w:val="TableParagraph"/>
              <w:spacing w:line="336" w:lineRule="auto" w:before="85"/>
              <w:ind w:left="107" w:right="101"/>
              <w:rPr>
                <w:sz w:val="24"/>
              </w:rPr>
            </w:pPr>
            <w:r>
              <w:rPr>
                <w:sz w:val="24"/>
              </w:rPr>
              <w:t>Informacja dotycząca organizacji kongresów krajowych czy międzynarodowych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oraz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informacja o tym, czy firma posiada materiały informacyjno- promocyjne</w:t>
            </w:r>
          </w:p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języku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angielskim</w:t>
            </w:r>
          </w:p>
        </w:tc>
        <w:tc>
          <w:tcPr>
            <w:tcW w:w="439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header="0" w:footer="1482" w:top="1400" w:bottom="1680" w:left="1160" w:right="1220"/>
        </w:sectPr>
      </w:pPr>
    </w:p>
    <w:tbl>
      <w:tblPr>
        <w:tblW w:w="0" w:type="auto"/>
        <w:jc w:val="left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3686"/>
        <w:gridCol w:w="4394"/>
      </w:tblGrid>
      <w:tr>
        <w:trPr>
          <w:trHeight w:val="1797" w:hRule="atLeast"/>
        </w:trPr>
        <w:tc>
          <w:tcPr>
            <w:tcW w:w="816" w:type="dxa"/>
          </w:tcPr>
          <w:p>
            <w:pPr>
              <w:pStyle w:val="TableParagraph"/>
              <w:spacing w:before="132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3.</w:t>
            </w:r>
          </w:p>
        </w:tc>
        <w:tc>
          <w:tcPr>
            <w:tcW w:w="3686" w:type="dxa"/>
          </w:tcPr>
          <w:p>
            <w:pPr>
              <w:pStyle w:val="TableParagraph"/>
              <w:spacing w:line="336" w:lineRule="auto" w:before="85"/>
              <w:ind w:left="107" w:right="169"/>
              <w:rPr>
                <w:sz w:val="24"/>
              </w:rPr>
            </w:pPr>
            <w:r>
              <w:rPr>
                <w:sz w:val="24"/>
              </w:rPr>
              <w:t>Działania podejmowane na rzecz zrównoważonego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rozwoju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mające na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celu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pozytywne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oddziaływanie na otoczenie</w:t>
            </w:r>
          </w:p>
        </w:tc>
        <w:tc>
          <w:tcPr>
            <w:tcW w:w="439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0"/>
        <w:rPr>
          <w:b/>
        </w:rPr>
      </w:pPr>
    </w:p>
    <w:p>
      <w:pPr>
        <w:pStyle w:val="BodyText"/>
        <w:tabs>
          <w:tab w:pos="5287" w:val="left" w:leader="none"/>
        </w:tabs>
        <w:ind w:left="620"/>
      </w:pPr>
      <w:r>
        <w:rPr/>
        <w:t>Miejscowość,</w:t>
      </w:r>
      <w:r>
        <w:rPr>
          <w:spacing w:val="-3"/>
        </w:rPr>
        <w:t> </w:t>
      </w:r>
      <w:r>
        <w:rPr>
          <w:spacing w:val="-4"/>
        </w:rPr>
        <w:t>data</w:t>
      </w:r>
      <w:r>
        <w:rPr/>
        <w:tab/>
        <w:t>podpis</w:t>
      </w:r>
      <w:r>
        <w:rPr>
          <w:spacing w:val="-1"/>
        </w:rPr>
        <w:t> </w:t>
      </w:r>
      <w:r>
        <w:rPr/>
        <w:t>wnioskodawcy</w:t>
      </w:r>
      <w:r>
        <w:rPr>
          <w:spacing w:val="-5"/>
        </w:rPr>
        <w:t> </w:t>
      </w:r>
      <w:r>
        <w:rPr/>
        <w:t>lub</w:t>
      </w:r>
      <w:r>
        <w:rPr>
          <w:spacing w:val="2"/>
        </w:rPr>
        <w:t> </w:t>
      </w:r>
      <w:r>
        <w:rPr>
          <w:spacing w:val="-2"/>
        </w:rPr>
        <w:t>pełnomocnika</w:t>
      </w:r>
    </w:p>
    <w:p>
      <w:pPr>
        <w:pStyle w:val="BodyText"/>
      </w:pPr>
    </w:p>
    <w:p>
      <w:pPr>
        <w:pStyle w:val="BodyText"/>
        <w:spacing w:before="19"/>
      </w:pPr>
    </w:p>
    <w:p>
      <w:pPr>
        <w:tabs>
          <w:tab w:pos="5699" w:val="left" w:leader="none"/>
        </w:tabs>
        <w:spacing w:before="1"/>
        <w:ind w:left="479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……………………..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header="0" w:footer="1482" w:top="1400" w:bottom="1680" w:left="1160" w:right="1220"/>
        </w:sectPr>
      </w:pPr>
    </w:p>
    <w:p>
      <w:pPr>
        <w:spacing w:before="60"/>
        <w:ind w:left="0" w:right="202" w:firstLine="0"/>
        <w:jc w:val="right"/>
        <w:rPr>
          <w:b/>
          <w:sz w:val="24"/>
        </w:rPr>
      </w:pPr>
      <w:r>
        <w:rPr>
          <w:b/>
          <w:sz w:val="24"/>
        </w:rPr>
        <w:t>Załącznik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nr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1.1.2</w:t>
      </w:r>
    </w:p>
    <w:p>
      <w:pPr>
        <w:pStyle w:val="BodyText"/>
        <w:spacing w:before="137"/>
        <w:ind w:left="5557" w:right="202" w:hanging="627"/>
        <w:jc w:val="right"/>
      </w:pPr>
      <w:r>
        <w:rPr>
          <w:b/>
        </w:rPr>
        <w:t>do</w:t>
      </w:r>
      <w:r>
        <w:rPr>
          <w:b/>
          <w:spacing w:val="-8"/>
        </w:rPr>
        <w:t> </w:t>
      </w:r>
      <w:r>
        <w:rPr>
          <w:b/>
        </w:rPr>
        <w:t>wniosku</w:t>
      </w:r>
      <w:r>
        <w:rPr>
          <w:b/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nadanie</w:t>
      </w:r>
      <w:r>
        <w:rPr>
          <w:spacing w:val="-8"/>
        </w:rPr>
        <w:t> </w:t>
      </w:r>
      <w:r>
        <w:rPr/>
        <w:t>tytułu</w:t>
      </w:r>
      <w:r>
        <w:rPr>
          <w:spacing w:val="-8"/>
        </w:rPr>
        <w:t> </w:t>
      </w:r>
      <w:r>
        <w:rPr/>
        <w:t>Profesjonalnego Organizatora Kongresów (PCO) rekomendowanego</w:t>
      </w:r>
      <w:r>
        <w:rPr>
          <w:spacing w:val="-1"/>
        </w:rPr>
        <w:t> </w:t>
      </w:r>
      <w:r>
        <w:rPr/>
        <w:t>przez</w:t>
      </w:r>
      <w:r>
        <w:rPr>
          <w:spacing w:val="-1"/>
        </w:rPr>
        <w:t> </w:t>
      </w:r>
      <w:r>
        <w:rPr/>
        <w:t>Urząd</w:t>
      </w:r>
      <w:r>
        <w:rPr>
          <w:spacing w:val="-1"/>
        </w:rPr>
        <w:t> </w:t>
      </w:r>
      <w:r>
        <w:rPr>
          <w:spacing w:val="-2"/>
        </w:rPr>
        <w:t>Miasta</w:t>
      </w:r>
    </w:p>
    <w:p>
      <w:pPr>
        <w:pStyle w:val="BodyText"/>
        <w:ind w:right="206"/>
        <w:jc w:val="right"/>
      </w:pPr>
      <w:r>
        <w:rPr>
          <w:spacing w:val="-2"/>
        </w:rPr>
        <w:t>Krakowa</w:t>
      </w:r>
    </w:p>
    <w:p>
      <w:pPr>
        <w:pStyle w:val="BodyText"/>
      </w:pPr>
    </w:p>
    <w:p>
      <w:pPr>
        <w:pStyle w:val="BodyText"/>
        <w:spacing w:before="77"/>
      </w:pPr>
    </w:p>
    <w:p>
      <w:pPr>
        <w:spacing w:before="0"/>
        <w:ind w:left="485" w:right="73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INFORMACJA</w:t>
      </w:r>
    </w:p>
    <w:p>
      <w:pPr>
        <w:spacing w:before="27"/>
        <w:ind w:left="485" w:right="67" w:firstLine="0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zrealizowanych kongresach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 spotkaniach</w:t>
      </w:r>
      <w:r>
        <w:rPr>
          <w:b/>
          <w:spacing w:val="-2"/>
          <w:sz w:val="24"/>
        </w:rPr>
        <w:t> biznesowych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6"/>
        <w:rPr>
          <w:b/>
          <w:sz w:val="20"/>
        </w:rPr>
      </w:pPr>
    </w:p>
    <w:tbl>
      <w:tblPr>
        <w:tblW w:w="0" w:type="auto"/>
        <w:jc w:val="left"/>
        <w:tblInd w:w="6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3960"/>
        <w:gridCol w:w="3780"/>
      </w:tblGrid>
      <w:tr>
        <w:trPr>
          <w:trHeight w:val="1664" w:hRule="atLeast"/>
        </w:trPr>
        <w:tc>
          <w:tcPr>
            <w:tcW w:w="559" w:type="dxa"/>
          </w:tcPr>
          <w:p>
            <w:pPr>
              <w:pStyle w:val="TableParagraph"/>
              <w:spacing w:before="187"/>
              <w:rPr>
                <w:b/>
                <w:sz w:val="24"/>
              </w:rPr>
            </w:pPr>
          </w:p>
          <w:p>
            <w:pPr>
              <w:pStyle w:val="TableParagraph"/>
              <w:ind w:right="66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1.</w:t>
            </w:r>
          </w:p>
        </w:tc>
        <w:tc>
          <w:tcPr>
            <w:tcW w:w="3960" w:type="dxa"/>
          </w:tcPr>
          <w:p>
            <w:pPr>
              <w:pStyle w:val="TableParagraph"/>
              <w:spacing w:before="18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Tytuł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imprezy</w:t>
            </w:r>
          </w:p>
        </w:tc>
        <w:tc>
          <w:tcPr>
            <w:tcW w:w="37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32" w:hRule="atLeast"/>
        </w:trPr>
        <w:tc>
          <w:tcPr>
            <w:tcW w:w="559" w:type="dxa"/>
          </w:tcPr>
          <w:p>
            <w:pPr>
              <w:pStyle w:val="TableParagraph"/>
              <w:spacing w:before="168"/>
              <w:rPr>
                <w:b/>
                <w:sz w:val="24"/>
              </w:rPr>
            </w:pPr>
          </w:p>
          <w:p>
            <w:pPr>
              <w:pStyle w:val="TableParagraph"/>
              <w:ind w:right="66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2.</w:t>
            </w:r>
          </w:p>
        </w:tc>
        <w:tc>
          <w:tcPr>
            <w:tcW w:w="3960" w:type="dxa"/>
          </w:tcPr>
          <w:p>
            <w:pPr>
              <w:pStyle w:val="TableParagraph"/>
              <w:spacing w:before="166"/>
              <w:rPr>
                <w:b/>
                <w:sz w:val="24"/>
              </w:rPr>
            </w:pPr>
          </w:p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Termin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zrealizowanej</w:t>
            </w:r>
            <w:r>
              <w:rPr>
                <w:spacing w:val="-2"/>
                <w:sz w:val="24"/>
              </w:rPr>
              <w:t> imprezy</w:t>
            </w:r>
          </w:p>
        </w:tc>
        <w:tc>
          <w:tcPr>
            <w:tcW w:w="37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45" w:hRule="atLeast"/>
        </w:trPr>
        <w:tc>
          <w:tcPr>
            <w:tcW w:w="559" w:type="dxa"/>
          </w:tcPr>
          <w:p>
            <w:pPr>
              <w:pStyle w:val="TableParagraph"/>
              <w:spacing w:before="168"/>
              <w:rPr>
                <w:b/>
                <w:sz w:val="24"/>
              </w:rPr>
            </w:pPr>
          </w:p>
          <w:p>
            <w:pPr>
              <w:pStyle w:val="TableParagraph"/>
              <w:ind w:right="66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3.</w:t>
            </w:r>
          </w:p>
        </w:tc>
        <w:tc>
          <w:tcPr>
            <w:tcW w:w="3960" w:type="dxa"/>
          </w:tcPr>
          <w:p>
            <w:pPr>
              <w:pStyle w:val="TableParagraph"/>
              <w:spacing w:before="166"/>
              <w:rPr>
                <w:b/>
                <w:sz w:val="24"/>
              </w:rPr>
            </w:pPr>
          </w:p>
          <w:p>
            <w:pPr>
              <w:pStyle w:val="TableParagraph"/>
              <w:spacing w:line="360" w:lineRule="auto"/>
              <w:ind w:left="40" w:right="1330"/>
              <w:rPr>
                <w:sz w:val="24"/>
              </w:rPr>
            </w:pPr>
            <w:r>
              <w:rPr>
                <w:sz w:val="24"/>
              </w:rPr>
              <w:t>Miejsce zorganizowanego kongresu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(miasto,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centrum</w:t>
            </w:r>
          </w:p>
          <w:p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kongresowe,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hotel</w:t>
            </w:r>
            <w:r>
              <w:rPr>
                <w:spacing w:val="-2"/>
                <w:sz w:val="24"/>
              </w:rPr>
              <w:t> itd.)</w:t>
            </w:r>
          </w:p>
        </w:tc>
        <w:tc>
          <w:tcPr>
            <w:tcW w:w="37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86" w:hRule="atLeast"/>
        </w:trPr>
        <w:tc>
          <w:tcPr>
            <w:tcW w:w="559" w:type="dxa"/>
          </w:tcPr>
          <w:p>
            <w:pPr>
              <w:pStyle w:val="TableParagraph"/>
              <w:spacing w:before="168"/>
              <w:rPr>
                <w:b/>
                <w:sz w:val="24"/>
              </w:rPr>
            </w:pPr>
          </w:p>
          <w:p>
            <w:pPr>
              <w:pStyle w:val="TableParagraph"/>
              <w:ind w:right="66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4.</w:t>
            </w:r>
          </w:p>
        </w:tc>
        <w:tc>
          <w:tcPr>
            <w:tcW w:w="3960" w:type="dxa"/>
          </w:tcPr>
          <w:p>
            <w:pPr>
              <w:pStyle w:val="TableParagraph"/>
              <w:spacing w:before="166"/>
              <w:rPr>
                <w:b/>
                <w:sz w:val="24"/>
              </w:rPr>
            </w:pPr>
          </w:p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imprezy</w:t>
            </w:r>
          </w:p>
          <w:p>
            <w:pPr>
              <w:pStyle w:val="TableParagraph"/>
              <w:spacing w:before="125"/>
              <w:ind w:left="40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właściwe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zaznaczyć </w:t>
            </w:r>
            <w:r>
              <w:rPr>
                <w:spacing w:val="-5"/>
                <w:sz w:val="24"/>
              </w:rPr>
              <w:t>„x”</w:t>
            </w:r>
          </w:p>
        </w:tc>
        <w:tc>
          <w:tcPr>
            <w:tcW w:w="3780" w:type="dxa"/>
          </w:tcPr>
          <w:p>
            <w:pPr>
              <w:pStyle w:val="TableParagraph"/>
              <w:spacing w:before="166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07" w:val="left" w:leader="none"/>
              </w:tabs>
              <w:spacing w:line="240" w:lineRule="auto" w:before="0" w:after="0"/>
              <w:ind w:left="707" w:right="0" w:hanging="3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ogólnopolska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07" w:val="left" w:leader="none"/>
              </w:tabs>
              <w:spacing w:line="240" w:lineRule="auto" w:before="105" w:after="0"/>
              <w:ind w:left="707" w:right="0" w:hanging="3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międzynarodowa</w:t>
            </w:r>
          </w:p>
        </w:tc>
      </w:tr>
      <w:tr>
        <w:trPr>
          <w:trHeight w:val="2060" w:hRule="atLeast"/>
        </w:trPr>
        <w:tc>
          <w:tcPr>
            <w:tcW w:w="559" w:type="dxa"/>
          </w:tcPr>
          <w:p>
            <w:pPr>
              <w:pStyle w:val="TableParagraph"/>
              <w:spacing w:before="168"/>
              <w:rPr>
                <w:b/>
                <w:sz w:val="24"/>
              </w:rPr>
            </w:pPr>
          </w:p>
          <w:p>
            <w:pPr>
              <w:pStyle w:val="TableParagraph"/>
              <w:ind w:right="66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5.</w:t>
            </w:r>
          </w:p>
        </w:tc>
        <w:tc>
          <w:tcPr>
            <w:tcW w:w="3960" w:type="dxa"/>
          </w:tcPr>
          <w:p>
            <w:pPr>
              <w:pStyle w:val="TableParagraph"/>
              <w:spacing w:before="166"/>
              <w:rPr>
                <w:b/>
                <w:sz w:val="24"/>
              </w:rPr>
            </w:pPr>
          </w:p>
          <w:p>
            <w:pPr>
              <w:pStyle w:val="TableParagraph"/>
              <w:spacing w:line="360" w:lineRule="auto"/>
              <w:ind w:left="40" w:right="894"/>
              <w:rPr>
                <w:sz w:val="24"/>
              </w:rPr>
            </w:pPr>
            <w:r>
              <w:rPr>
                <w:sz w:val="24"/>
              </w:rPr>
              <w:t>Liczba uczestników kongresu w Krakowie (wymagane co najmniej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250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osób)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spotkania</w:t>
            </w:r>
          </w:p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biznesowego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Małopolsce</w:t>
            </w:r>
          </w:p>
        </w:tc>
        <w:tc>
          <w:tcPr>
            <w:tcW w:w="37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060" w:hRule="atLeast"/>
        </w:trPr>
        <w:tc>
          <w:tcPr>
            <w:tcW w:w="559" w:type="dxa"/>
          </w:tcPr>
          <w:p>
            <w:pPr>
              <w:pStyle w:val="TableParagraph"/>
              <w:spacing w:before="165"/>
              <w:rPr>
                <w:b/>
                <w:sz w:val="24"/>
              </w:rPr>
            </w:pPr>
          </w:p>
          <w:p>
            <w:pPr>
              <w:pStyle w:val="TableParagraph"/>
              <w:ind w:right="66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6.</w:t>
            </w:r>
          </w:p>
        </w:tc>
        <w:tc>
          <w:tcPr>
            <w:tcW w:w="3960" w:type="dxa"/>
          </w:tcPr>
          <w:p>
            <w:pPr>
              <w:pStyle w:val="TableParagraph"/>
              <w:spacing w:before="164"/>
              <w:rPr>
                <w:b/>
                <w:sz w:val="24"/>
              </w:rPr>
            </w:pPr>
          </w:p>
          <w:p>
            <w:pPr>
              <w:pStyle w:val="TableParagraph"/>
              <w:spacing w:line="360" w:lineRule="auto"/>
              <w:ind w:left="40"/>
              <w:rPr>
                <w:sz w:val="24"/>
              </w:rPr>
            </w:pPr>
            <w:r>
              <w:rPr>
                <w:sz w:val="24"/>
              </w:rPr>
              <w:t>Informacja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narodowościach uczestników (% krajowych i </w:t>
            </w:r>
            <w:r>
              <w:rPr>
                <w:spacing w:val="-2"/>
                <w:sz w:val="24"/>
              </w:rPr>
              <w:t>zagranicznych)</w:t>
            </w:r>
          </w:p>
        </w:tc>
        <w:tc>
          <w:tcPr>
            <w:tcW w:w="378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482" w:top="1360" w:bottom="1680" w:left="1160" w:right="1220"/>
        </w:sectPr>
      </w:pPr>
    </w:p>
    <w:tbl>
      <w:tblPr>
        <w:tblW w:w="0" w:type="auto"/>
        <w:jc w:val="left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960"/>
        <w:gridCol w:w="4006"/>
      </w:tblGrid>
      <w:tr>
        <w:trPr>
          <w:trHeight w:val="4377" w:hRule="atLeast"/>
        </w:trPr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9"/>
              <w:rPr>
                <w:b/>
                <w:sz w:val="24"/>
              </w:rPr>
            </w:pPr>
          </w:p>
          <w:p>
            <w:pPr>
              <w:pStyle w:val="TableParagraph"/>
              <w:ind w:left="251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7.</w:t>
            </w:r>
          </w:p>
        </w:tc>
        <w:tc>
          <w:tcPr>
            <w:tcW w:w="3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75"/>
              <w:rPr>
                <w:b/>
                <w:sz w:val="24"/>
              </w:rPr>
            </w:pPr>
          </w:p>
          <w:p>
            <w:pPr>
              <w:pStyle w:val="TableParagraph"/>
              <w:spacing w:line="360" w:lineRule="auto"/>
              <w:ind w:left="40" w:right="1729"/>
              <w:rPr>
                <w:sz w:val="24"/>
              </w:rPr>
            </w:pPr>
            <w:r>
              <w:rPr>
                <w:sz w:val="24"/>
              </w:rPr>
              <w:t>Rodzaje świadczeń realizowanych przez zgłaszającego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imprezę</w:t>
            </w:r>
          </w:p>
          <w:p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właściwe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zaznaczyć </w:t>
            </w:r>
            <w:r>
              <w:rPr>
                <w:spacing w:val="-5"/>
                <w:sz w:val="24"/>
              </w:rPr>
              <w:t>„x”</w:t>
            </w:r>
          </w:p>
        </w:tc>
        <w:tc>
          <w:tcPr>
            <w:tcW w:w="40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706" w:val="left" w:leader="none"/>
              </w:tabs>
              <w:spacing w:line="240" w:lineRule="auto" w:before="275" w:after="0"/>
              <w:ind w:left="706" w:right="0" w:hanging="347"/>
              <w:jc w:val="left"/>
              <w:rPr>
                <w:sz w:val="24"/>
              </w:rPr>
            </w:pPr>
            <w:r>
              <w:rPr>
                <w:sz w:val="24"/>
              </w:rPr>
              <w:t>sporządzanie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budżetu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imprezy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06" w:val="left" w:leader="none"/>
              </w:tabs>
              <w:spacing w:line="240" w:lineRule="auto" w:before="256" w:after="0"/>
              <w:ind w:left="706" w:right="0" w:hanging="347"/>
              <w:jc w:val="left"/>
              <w:rPr>
                <w:sz w:val="24"/>
              </w:rPr>
            </w:pPr>
            <w:r>
              <w:rPr>
                <w:sz w:val="24"/>
              </w:rPr>
              <w:t>planowanie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miejsca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realizacji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06" w:val="left" w:leader="none"/>
              </w:tabs>
              <w:spacing w:line="240" w:lineRule="auto" w:before="255" w:after="0"/>
              <w:ind w:left="706" w:right="0" w:hanging="347"/>
              <w:jc w:val="left"/>
              <w:rPr>
                <w:sz w:val="24"/>
              </w:rPr>
            </w:pPr>
            <w:r>
              <w:rPr>
                <w:sz w:val="24"/>
              </w:rPr>
              <w:t>obsługa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sekretariatu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06" w:val="left" w:leader="none"/>
              </w:tabs>
              <w:spacing w:line="240" w:lineRule="auto" w:before="119" w:after="0"/>
              <w:ind w:left="706" w:right="0" w:hanging="347"/>
              <w:jc w:val="left"/>
              <w:rPr>
                <w:sz w:val="24"/>
              </w:rPr>
            </w:pPr>
            <w:r>
              <w:rPr>
                <w:sz w:val="24"/>
              </w:rPr>
              <w:t>transport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transfery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06" w:val="left" w:leader="none"/>
              </w:tabs>
              <w:spacing w:line="240" w:lineRule="auto" w:before="117" w:after="0"/>
              <w:ind w:left="706" w:right="0" w:hanging="347"/>
              <w:jc w:val="left"/>
              <w:rPr>
                <w:sz w:val="24"/>
              </w:rPr>
            </w:pPr>
            <w:r>
              <w:rPr>
                <w:sz w:val="24"/>
              </w:rPr>
              <w:t>imprezy</w:t>
            </w:r>
            <w:r>
              <w:rPr>
                <w:spacing w:val="-2"/>
                <w:sz w:val="24"/>
              </w:rPr>
              <w:t> towarzyszące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06" w:val="left" w:leader="none"/>
              </w:tabs>
              <w:spacing w:line="240" w:lineRule="auto" w:before="105" w:after="0"/>
              <w:ind w:left="706" w:right="0" w:hanging="347"/>
              <w:jc w:val="left"/>
              <w:rPr>
                <w:sz w:val="24"/>
              </w:rPr>
            </w:pPr>
            <w:r>
              <w:rPr>
                <w:sz w:val="24"/>
              </w:rPr>
              <w:t>bilety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lotnicze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06" w:val="left" w:leader="none"/>
                <w:tab w:pos="719" w:val="left" w:leader="none"/>
              </w:tabs>
              <w:spacing w:line="333" w:lineRule="auto" w:before="119" w:after="0"/>
              <w:ind w:left="719" w:right="502" w:hanging="360"/>
              <w:jc w:val="left"/>
              <w:rPr>
                <w:sz w:val="24"/>
              </w:rPr>
            </w:pPr>
            <w:r>
              <w:rPr>
                <w:sz w:val="24"/>
              </w:rPr>
              <w:t>organizacja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wycieczek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przed i pokonferencyjnych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06" w:val="left" w:leader="none"/>
              </w:tabs>
              <w:spacing w:line="240" w:lineRule="auto" w:before="40" w:after="0"/>
              <w:ind w:left="706" w:right="0" w:hanging="347"/>
              <w:jc w:val="left"/>
              <w:rPr>
                <w:sz w:val="24"/>
              </w:rPr>
            </w:pPr>
            <w:r>
              <w:rPr>
                <w:sz w:val="24"/>
              </w:rPr>
              <w:t>organizacja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wystawy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3"/>
        <w:rPr>
          <w:b/>
        </w:rPr>
      </w:pPr>
    </w:p>
    <w:p>
      <w:pPr>
        <w:pStyle w:val="BodyText"/>
        <w:tabs>
          <w:tab w:pos="4927" w:val="left" w:leader="none"/>
        </w:tabs>
        <w:ind w:left="260"/>
      </w:pPr>
      <w:r>
        <w:rPr/>
        <w:t>Miejscowość,</w:t>
      </w:r>
      <w:r>
        <w:rPr>
          <w:spacing w:val="-3"/>
        </w:rPr>
        <w:t> </w:t>
      </w:r>
      <w:r>
        <w:rPr>
          <w:spacing w:val="-4"/>
        </w:rPr>
        <w:t>data</w:t>
      </w:r>
      <w:r>
        <w:rPr/>
        <w:tab/>
        <w:t>podpis</w:t>
      </w:r>
      <w:r>
        <w:rPr>
          <w:spacing w:val="-1"/>
        </w:rPr>
        <w:t> </w:t>
      </w:r>
      <w:r>
        <w:rPr/>
        <w:t>wnioskodawcy</w:t>
      </w:r>
      <w:r>
        <w:rPr>
          <w:spacing w:val="-5"/>
        </w:rPr>
        <w:t> </w:t>
      </w:r>
      <w:r>
        <w:rPr/>
        <w:t>lub</w:t>
      </w:r>
      <w:r>
        <w:rPr>
          <w:spacing w:val="2"/>
        </w:rPr>
        <w:t> </w:t>
      </w:r>
      <w:r>
        <w:rPr>
          <w:spacing w:val="-2"/>
        </w:rPr>
        <w:t>pełnomocnika</w:t>
      </w:r>
    </w:p>
    <w:p>
      <w:pPr>
        <w:pStyle w:val="BodyText"/>
      </w:pPr>
    </w:p>
    <w:p>
      <w:pPr>
        <w:pStyle w:val="BodyText"/>
        <w:spacing w:before="19"/>
      </w:pPr>
    </w:p>
    <w:p>
      <w:pPr>
        <w:tabs>
          <w:tab w:pos="5339" w:val="left" w:leader="none"/>
        </w:tabs>
        <w:spacing w:before="0"/>
        <w:ind w:left="119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……………………..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</w:t>
      </w:r>
    </w:p>
    <w:p>
      <w:pPr>
        <w:spacing w:after="0"/>
        <w:jc w:val="left"/>
        <w:rPr>
          <w:sz w:val="24"/>
        </w:rPr>
        <w:sectPr>
          <w:footerReference w:type="default" r:id="rId6"/>
          <w:pgSz w:w="11910" w:h="16840"/>
          <w:pgMar w:header="0" w:footer="1482" w:top="1360" w:bottom="1680" w:left="1160" w:right="1220"/>
        </w:sectPr>
      </w:pPr>
    </w:p>
    <w:p>
      <w:pPr>
        <w:spacing w:before="75"/>
        <w:ind w:left="4328" w:right="202" w:firstLine="3139"/>
        <w:jc w:val="right"/>
        <w:rPr>
          <w:sz w:val="24"/>
        </w:rPr>
      </w:pPr>
      <w:r>
        <w:rPr>
          <w:b/>
          <w:sz w:val="24"/>
        </w:rPr>
        <w:t>Załącznik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nr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1.1.3 do wniosku </w:t>
      </w:r>
      <w:r>
        <w:rPr>
          <w:sz w:val="24"/>
        </w:rPr>
        <w:t>o nadanie tytułu Profesjonalnego Organizatora</w:t>
      </w:r>
      <w:r>
        <w:rPr>
          <w:spacing w:val="-3"/>
          <w:sz w:val="24"/>
        </w:rPr>
        <w:t> </w:t>
      </w:r>
      <w:r>
        <w:rPr>
          <w:sz w:val="24"/>
        </w:rPr>
        <w:t>Kongresów</w:t>
      </w:r>
      <w:r>
        <w:rPr>
          <w:spacing w:val="-1"/>
          <w:sz w:val="24"/>
        </w:rPr>
        <w:t> </w:t>
      </w:r>
      <w:r>
        <w:rPr>
          <w:sz w:val="24"/>
        </w:rPr>
        <w:t>(PCO)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rekomendowanego</w:t>
      </w:r>
    </w:p>
    <w:p>
      <w:pPr>
        <w:pStyle w:val="BodyText"/>
        <w:ind w:right="203"/>
        <w:jc w:val="right"/>
      </w:pPr>
      <w:r>
        <w:rPr/>
        <w:t>przez</w:t>
      </w:r>
      <w:r>
        <w:rPr>
          <w:spacing w:val="-2"/>
        </w:rPr>
        <w:t> </w:t>
      </w:r>
      <w:r>
        <w:rPr/>
        <w:t>Urząd Miasta</w:t>
      </w:r>
      <w:r>
        <w:rPr>
          <w:spacing w:val="-2"/>
        </w:rPr>
        <w:t> Krakowa</w:t>
      </w:r>
    </w:p>
    <w:p>
      <w:pPr>
        <w:pStyle w:val="BodyText"/>
      </w:pPr>
    </w:p>
    <w:p>
      <w:pPr>
        <w:pStyle w:val="BodyText"/>
        <w:spacing w:before="33"/>
      </w:pPr>
    </w:p>
    <w:p>
      <w:pPr>
        <w:spacing w:line="283" w:lineRule="auto" w:before="1"/>
        <w:ind w:left="570" w:right="514" w:firstLine="0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współpracy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pomiędzy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Profesjonalnymi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Organizatorami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Kongresów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(PCO) rekomendowanymi przez Urząd Miasta</w:t>
      </w:r>
    </w:p>
    <w:p>
      <w:pPr>
        <w:spacing w:before="1"/>
        <w:ind w:left="2559" w:right="2504" w:firstLine="0"/>
        <w:jc w:val="center"/>
        <w:rPr>
          <w:b/>
          <w:sz w:val="24"/>
        </w:rPr>
      </w:pPr>
      <w:r>
        <w:rPr>
          <w:b/>
          <w:sz w:val="24"/>
        </w:rPr>
        <w:t>Krakowa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Wydziałem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ds.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Turystyki Urzędu Miasta Krakowa</w:t>
      </w:r>
    </w:p>
    <w:p>
      <w:pPr>
        <w:pStyle w:val="BodyText"/>
        <w:spacing w:before="233"/>
        <w:rPr>
          <w:b/>
        </w:rPr>
      </w:pPr>
    </w:p>
    <w:p>
      <w:pPr>
        <w:pStyle w:val="BodyText"/>
        <w:ind w:left="260"/>
      </w:pPr>
      <w:r>
        <w:rPr>
          <w:spacing w:val="-2"/>
          <w:u w:val="single"/>
        </w:rPr>
        <w:t>Definicje:</w:t>
      </w:r>
    </w:p>
    <w:p>
      <w:pPr>
        <w:pStyle w:val="BodyText"/>
        <w:spacing w:before="24"/>
        <w:ind w:left="260"/>
      </w:pPr>
      <w:r>
        <w:rPr>
          <w:b/>
        </w:rPr>
        <w:t>Kongres:</w:t>
      </w:r>
      <w:r>
        <w:rPr>
          <w:b/>
          <w:spacing w:val="32"/>
        </w:rPr>
        <w:t> </w:t>
      </w:r>
      <w:r>
        <w:rPr/>
        <w:t>spotkanie</w:t>
      </w:r>
      <w:r>
        <w:rPr>
          <w:spacing w:val="31"/>
        </w:rPr>
        <w:t> </w:t>
      </w:r>
      <w:r>
        <w:rPr/>
        <w:t>min.</w:t>
      </w:r>
      <w:r>
        <w:rPr>
          <w:spacing w:val="31"/>
        </w:rPr>
        <w:t> </w:t>
      </w:r>
      <w:r>
        <w:rPr/>
        <w:t>250</w:t>
      </w:r>
      <w:r>
        <w:rPr>
          <w:spacing w:val="31"/>
        </w:rPr>
        <w:t> </w:t>
      </w:r>
      <w:r>
        <w:rPr/>
        <w:t>osób,</w:t>
      </w:r>
      <w:r>
        <w:rPr>
          <w:spacing w:val="31"/>
        </w:rPr>
        <w:t> </w:t>
      </w:r>
      <w:r>
        <w:rPr/>
        <w:t>które</w:t>
      </w:r>
      <w:r>
        <w:rPr>
          <w:spacing w:val="31"/>
        </w:rPr>
        <w:t> </w:t>
      </w:r>
      <w:r>
        <w:rPr/>
        <w:t>w</w:t>
      </w:r>
      <w:r>
        <w:rPr>
          <w:spacing w:val="31"/>
        </w:rPr>
        <w:t> </w:t>
      </w:r>
      <w:r>
        <w:rPr/>
        <w:t>jednym</w:t>
      </w:r>
      <w:r>
        <w:rPr>
          <w:spacing w:val="31"/>
        </w:rPr>
        <w:t> </w:t>
      </w:r>
      <w:r>
        <w:rPr/>
        <w:t>miejscu</w:t>
      </w:r>
      <w:r>
        <w:rPr>
          <w:spacing w:val="31"/>
        </w:rPr>
        <w:t> </w:t>
      </w:r>
      <w:r>
        <w:rPr/>
        <w:t>i</w:t>
      </w:r>
      <w:r>
        <w:rPr>
          <w:spacing w:val="34"/>
        </w:rPr>
        <w:t> </w:t>
      </w:r>
      <w:r>
        <w:rPr/>
        <w:t>czasie</w:t>
      </w:r>
      <w:r>
        <w:rPr>
          <w:spacing w:val="33"/>
        </w:rPr>
        <w:t> </w:t>
      </w:r>
      <w:r>
        <w:rPr/>
        <w:t>obradują</w:t>
      </w:r>
      <w:r>
        <w:rPr>
          <w:spacing w:val="31"/>
        </w:rPr>
        <w:t> </w:t>
      </w:r>
      <w:r>
        <w:rPr/>
        <w:t>na</w:t>
      </w:r>
      <w:r>
        <w:rPr>
          <w:spacing w:val="33"/>
        </w:rPr>
        <w:t> </w:t>
      </w:r>
      <w:r>
        <w:rPr/>
        <w:t>wspólny </w:t>
      </w:r>
      <w:r>
        <w:rPr>
          <w:spacing w:val="-2"/>
        </w:rPr>
        <w:t>temat.</w:t>
      </w:r>
    </w:p>
    <w:p>
      <w:pPr>
        <w:pStyle w:val="BodyText"/>
        <w:ind w:left="260"/>
      </w:pPr>
      <w:r>
        <w:rPr>
          <w:b/>
        </w:rPr>
        <w:t>Spotkanie</w:t>
      </w:r>
      <w:r>
        <w:rPr>
          <w:b/>
          <w:spacing w:val="-1"/>
        </w:rPr>
        <w:t> </w:t>
      </w:r>
      <w:r>
        <w:rPr>
          <w:b/>
        </w:rPr>
        <w:t>biznesowe</w:t>
      </w:r>
      <w:r>
        <w:rPr/>
        <w:t>: impreza</w:t>
      </w:r>
      <w:r>
        <w:rPr>
          <w:spacing w:val="-1"/>
        </w:rPr>
        <w:t> </w:t>
      </w:r>
      <w:r>
        <w:rPr/>
        <w:t>integracyjna, impreza motywacyjna, konferencja,</w:t>
      </w:r>
      <w:r>
        <w:rPr>
          <w:spacing w:val="-1"/>
        </w:rPr>
        <w:t> </w:t>
      </w:r>
      <w:r>
        <w:rPr/>
        <w:t>kongres lub inne spotkanie organizowane na zlecenie przedsiębiorców.</w:t>
      </w:r>
    </w:p>
    <w:p>
      <w:pPr>
        <w:pStyle w:val="BodyText"/>
        <w:spacing w:line="249" w:lineRule="auto" w:before="2"/>
        <w:ind w:left="260" w:right="203"/>
        <w:jc w:val="both"/>
      </w:pPr>
      <w:r>
        <w:rPr>
          <w:b/>
        </w:rPr>
        <w:t>PCO (Professional Congress Organizer): </w:t>
      </w:r>
      <w:r>
        <w:rPr/>
        <w:t>profesjonalny organizator kongresu to firma,</w:t>
      </w:r>
      <w:r>
        <w:rPr>
          <w:spacing w:val="40"/>
        </w:rPr>
        <w:t> </w:t>
      </w:r>
      <w:r>
        <w:rPr/>
        <w:t>która posiada rzetelne doświadczenie oraz niezbędne narzędzia i środki, aby na zlecenie klienta</w:t>
      </w:r>
      <w:r>
        <w:rPr>
          <w:spacing w:val="70"/>
        </w:rPr>
        <w:t> </w:t>
      </w:r>
      <w:r>
        <w:rPr/>
        <w:t>z</w:t>
      </w:r>
      <w:r>
        <w:rPr>
          <w:spacing w:val="70"/>
        </w:rPr>
        <w:t> </w:t>
      </w:r>
      <w:r>
        <w:rPr/>
        <w:t>kraju</w:t>
      </w:r>
      <w:r>
        <w:rPr>
          <w:spacing w:val="70"/>
        </w:rPr>
        <w:t> </w:t>
      </w:r>
      <w:r>
        <w:rPr/>
        <w:t>lub</w:t>
      </w:r>
      <w:r>
        <w:rPr>
          <w:spacing w:val="70"/>
        </w:rPr>
        <w:t> </w:t>
      </w:r>
      <w:r>
        <w:rPr/>
        <w:t>z</w:t>
      </w:r>
      <w:r>
        <w:rPr>
          <w:spacing w:val="69"/>
        </w:rPr>
        <w:t> </w:t>
      </w:r>
      <w:r>
        <w:rPr/>
        <w:t>zagranicy</w:t>
      </w:r>
      <w:r>
        <w:rPr>
          <w:spacing w:val="65"/>
        </w:rPr>
        <w:t> </w:t>
      </w:r>
      <w:r>
        <w:rPr/>
        <w:t>lub</w:t>
      </w:r>
      <w:r>
        <w:rPr>
          <w:spacing w:val="70"/>
        </w:rPr>
        <w:t> </w:t>
      </w:r>
      <w:r>
        <w:rPr/>
        <w:t>z</w:t>
      </w:r>
      <w:r>
        <w:rPr>
          <w:spacing w:val="70"/>
        </w:rPr>
        <w:t> </w:t>
      </w:r>
      <w:r>
        <w:rPr/>
        <w:t>własnej</w:t>
      </w:r>
      <w:r>
        <w:rPr>
          <w:spacing w:val="71"/>
        </w:rPr>
        <w:t> </w:t>
      </w:r>
      <w:r>
        <w:rPr/>
        <w:t>inicjatywy</w:t>
      </w:r>
      <w:r>
        <w:rPr>
          <w:spacing w:val="65"/>
        </w:rPr>
        <w:t> </w:t>
      </w:r>
      <w:r>
        <w:rPr/>
        <w:t>przygotować</w:t>
      </w:r>
      <w:r>
        <w:rPr>
          <w:spacing w:val="67"/>
        </w:rPr>
        <w:t> </w:t>
      </w:r>
      <w:r>
        <w:rPr/>
        <w:t>i</w:t>
      </w:r>
      <w:r>
        <w:rPr>
          <w:spacing w:val="70"/>
        </w:rPr>
        <w:t> </w:t>
      </w:r>
      <w:r>
        <w:rPr/>
        <w:t>przeprowadzić w pełnym zakresie kongres dla min. 250 osób na wysokim poziomie organizacyjnym.</w:t>
      </w:r>
    </w:p>
    <w:p>
      <w:pPr>
        <w:spacing w:before="2"/>
        <w:ind w:left="260" w:right="202" w:firstLine="0"/>
        <w:jc w:val="both"/>
        <w:rPr>
          <w:sz w:val="24"/>
        </w:rPr>
      </w:pPr>
      <w:r>
        <w:rPr>
          <w:b/>
          <w:sz w:val="24"/>
        </w:rPr>
        <w:t>Pełna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organizacja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kongresów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28"/>
          <w:sz w:val="24"/>
        </w:rPr>
        <w:t> </w:t>
      </w:r>
      <w:r>
        <w:rPr>
          <w:sz w:val="24"/>
        </w:rPr>
        <w:t>zarządzanie</w:t>
      </w:r>
      <w:r>
        <w:rPr>
          <w:spacing w:val="28"/>
          <w:sz w:val="24"/>
        </w:rPr>
        <w:t> </w:t>
      </w:r>
      <w:r>
        <w:rPr>
          <w:sz w:val="24"/>
        </w:rPr>
        <w:t>projektem</w:t>
      </w:r>
      <w:r>
        <w:rPr>
          <w:spacing w:val="28"/>
          <w:sz w:val="24"/>
        </w:rPr>
        <w:t> </w:t>
      </w:r>
      <w:r>
        <w:rPr>
          <w:sz w:val="24"/>
        </w:rPr>
        <w:t>z</w:t>
      </w:r>
      <w:r>
        <w:rPr>
          <w:spacing w:val="29"/>
          <w:sz w:val="24"/>
        </w:rPr>
        <w:t> </w:t>
      </w:r>
      <w:r>
        <w:rPr>
          <w:sz w:val="24"/>
        </w:rPr>
        <w:t>wykorzystaniem</w:t>
      </w:r>
      <w:r>
        <w:rPr>
          <w:spacing w:val="28"/>
          <w:sz w:val="24"/>
        </w:rPr>
        <w:t> </w:t>
      </w:r>
      <w:r>
        <w:rPr>
          <w:sz w:val="24"/>
        </w:rPr>
        <w:t>procedur,</w:t>
      </w:r>
      <w:r>
        <w:rPr>
          <w:spacing w:val="25"/>
          <w:sz w:val="24"/>
        </w:rPr>
        <w:t> </w:t>
      </w:r>
      <w:r>
        <w:rPr>
          <w:sz w:val="24"/>
        </w:rPr>
        <w:t>usług i środków, niezbędnych do zorganizowania kongresu;</w:t>
      </w:r>
    </w:p>
    <w:p>
      <w:pPr>
        <w:pStyle w:val="BodyText"/>
        <w:ind w:left="260" w:right="202"/>
        <w:jc w:val="both"/>
      </w:pPr>
      <w:r>
        <w:rPr/>
        <w:t>Są to: budżetowanie projektu, finansowanie projektu, marketing projektu, sekretariat konferencji lub kongresu, rejestracja uczestników, rejestracja i kwalifikacja referatów, rejestracja i obsługa wystawców i sponsorów, logistyka i realizacja kongresu, rezerwacje noclegów, program towarzyszący dla uczestników, obsługa księgowa, ankietowe badanie zadowolenia klienta.</w:t>
      </w:r>
    </w:p>
    <w:p>
      <w:pPr>
        <w:pStyle w:val="BodyText"/>
        <w:ind w:left="260" w:right="201"/>
        <w:jc w:val="both"/>
      </w:pPr>
      <w:r>
        <w:rPr>
          <w:b/>
        </w:rPr>
        <w:t>Lista rekomendowanych Profesjonalnych Organizatorów Kongresów (PCO) - </w:t>
      </w:r>
      <w:r>
        <w:rPr/>
        <w:t>wykaz firm</w:t>
      </w:r>
      <w:r>
        <w:rPr>
          <w:spacing w:val="80"/>
          <w:w w:val="150"/>
        </w:rPr>
        <w:t> </w:t>
      </w:r>
      <w:r>
        <w:rPr/>
        <w:t>PCO,</w:t>
      </w:r>
      <w:r>
        <w:rPr>
          <w:spacing w:val="80"/>
          <w:w w:val="150"/>
        </w:rPr>
        <w:t> </w:t>
      </w:r>
      <w:r>
        <w:rPr/>
        <w:t>który</w:t>
      </w:r>
      <w:r>
        <w:rPr>
          <w:spacing w:val="80"/>
          <w:w w:val="150"/>
        </w:rPr>
        <w:t> </w:t>
      </w:r>
      <w:r>
        <w:rPr/>
        <w:t>jest</w:t>
      </w:r>
      <w:r>
        <w:rPr>
          <w:spacing w:val="80"/>
          <w:w w:val="150"/>
        </w:rPr>
        <w:t> </w:t>
      </w:r>
      <w:r>
        <w:rPr/>
        <w:t>wynikiem</w:t>
      </w:r>
      <w:r>
        <w:rPr>
          <w:spacing w:val="80"/>
          <w:w w:val="150"/>
        </w:rPr>
        <w:t> </w:t>
      </w:r>
      <w:r>
        <w:rPr/>
        <w:t>wspólnej</w:t>
      </w:r>
      <w:r>
        <w:rPr>
          <w:spacing w:val="80"/>
          <w:w w:val="150"/>
        </w:rPr>
        <w:t> </w:t>
      </w:r>
      <w:r>
        <w:rPr/>
        <w:t>inicjatywy</w:t>
      </w:r>
      <w:r>
        <w:rPr>
          <w:spacing w:val="80"/>
          <w:w w:val="150"/>
        </w:rPr>
        <w:t> </w:t>
      </w:r>
      <w:r>
        <w:rPr/>
        <w:t>firm</w:t>
      </w:r>
      <w:r>
        <w:rPr>
          <w:spacing w:val="80"/>
          <w:w w:val="150"/>
        </w:rPr>
        <w:t> </w:t>
      </w:r>
      <w:r>
        <w:rPr/>
        <w:t>organizujących</w:t>
      </w:r>
      <w:r>
        <w:rPr>
          <w:spacing w:val="80"/>
          <w:w w:val="150"/>
        </w:rPr>
        <w:t> </w:t>
      </w:r>
      <w:r>
        <w:rPr/>
        <w:t>kongresy w Krakowie i Małopolsce (PCO) oraz Wydziału ds. Turystyki Urzędu Miasta Krakowa, mający za zadanie kreowanie kongresowego produktu turystycznego; inicjatywa ta służy podniesieniu poziomu oferowanych usług w Krakowie i Małopolsce.</w:t>
      </w:r>
    </w:p>
    <w:p>
      <w:pPr>
        <w:pStyle w:val="BodyText"/>
        <w:spacing w:before="245"/>
      </w:pPr>
    </w:p>
    <w:p>
      <w:pPr>
        <w:spacing w:before="0"/>
        <w:ind w:left="260" w:right="203" w:firstLine="0"/>
        <w:jc w:val="both"/>
        <w:rPr>
          <w:b/>
          <w:sz w:val="24"/>
        </w:rPr>
      </w:pPr>
      <w:r>
        <w:rPr>
          <w:b/>
          <w:sz w:val="24"/>
        </w:rPr>
        <w:t>Zasady współpracy Profesjonalnych Organizatorów Kongresów (PCO) z Wydziałem ds. Turystyki Urzędu Miasta Krakowa</w:t>
      </w:r>
    </w:p>
    <w:p>
      <w:pPr>
        <w:spacing w:before="192"/>
        <w:ind w:left="260" w:right="0" w:firstLine="0"/>
        <w:jc w:val="left"/>
        <w:rPr>
          <w:sz w:val="24"/>
        </w:rPr>
      </w:pPr>
      <w:r>
        <w:rPr>
          <w:b/>
          <w:sz w:val="24"/>
          <w:u w:val="single"/>
        </w:rPr>
        <w:t>Zadania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Wydziału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ds.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Turystyki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Urzędu</w:t>
      </w:r>
      <w:r>
        <w:rPr>
          <w:b/>
          <w:spacing w:val="2"/>
          <w:sz w:val="24"/>
          <w:u w:val="single"/>
        </w:rPr>
        <w:t> </w:t>
      </w:r>
      <w:r>
        <w:rPr>
          <w:b/>
          <w:sz w:val="24"/>
          <w:u w:val="single"/>
        </w:rPr>
        <w:t>Miasta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Krakowa</w:t>
      </w:r>
      <w:r>
        <w:rPr>
          <w:b/>
          <w:spacing w:val="-1"/>
          <w:sz w:val="24"/>
          <w:u w:val="single"/>
        </w:rPr>
        <w:t> </w:t>
      </w:r>
      <w:r>
        <w:rPr>
          <w:spacing w:val="-10"/>
          <w:sz w:val="24"/>
          <w:u w:val="single"/>
        </w:rPr>
        <w:t>:</w:t>
      </w:r>
    </w:p>
    <w:p>
      <w:pPr>
        <w:pStyle w:val="ListParagraph"/>
        <w:numPr>
          <w:ilvl w:val="0"/>
          <w:numId w:val="4"/>
        </w:numPr>
        <w:tabs>
          <w:tab w:pos="980" w:val="left" w:leader="none"/>
        </w:tabs>
        <w:spacing w:line="275" w:lineRule="exact" w:before="43" w:after="0"/>
        <w:ind w:left="980" w:right="0" w:hanging="362"/>
        <w:jc w:val="left"/>
        <w:rPr>
          <w:sz w:val="24"/>
        </w:rPr>
      </w:pPr>
      <w:r>
        <w:rPr>
          <w:sz w:val="24"/>
        </w:rPr>
        <w:t>kreowanie</w:t>
      </w:r>
      <w:r>
        <w:rPr>
          <w:spacing w:val="-2"/>
          <w:sz w:val="24"/>
        </w:rPr>
        <w:t> </w:t>
      </w:r>
      <w:r>
        <w:rPr>
          <w:sz w:val="24"/>
        </w:rPr>
        <w:t>kongresowego</w:t>
      </w:r>
      <w:r>
        <w:rPr>
          <w:spacing w:val="-1"/>
          <w:sz w:val="24"/>
        </w:rPr>
        <w:t> </w:t>
      </w:r>
      <w:r>
        <w:rPr>
          <w:sz w:val="24"/>
        </w:rPr>
        <w:t>produktu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turystycznego,</w:t>
      </w:r>
    </w:p>
    <w:p>
      <w:pPr>
        <w:pStyle w:val="ListParagraph"/>
        <w:numPr>
          <w:ilvl w:val="0"/>
          <w:numId w:val="4"/>
        </w:numPr>
        <w:tabs>
          <w:tab w:pos="980" w:val="left" w:leader="none"/>
          <w:tab w:pos="2999" w:val="left" w:leader="none"/>
          <w:tab w:pos="4082" w:val="left" w:leader="none"/>
          <w:tab w:pos="5435" w:val="left" w:leader="none"/>
          <w:tab w:pos="6030" w:val="left" w:leader="none"/>
          <w:tab w:pos="7565" w:val="left" w:leader="none"/>
          <w:tab w:pos="7932" w:val="left" w:leader="none"/>
        </w:tabs>
        <w:spacing w:line="240" w:lineRule="auto" w:before="0" w:after="0"/>
        <w:ind w:left="980" w:right="204" w:hanging="363"/>
        <w:jc w:val="left"/>
        <w:rPr>
          <w:sz w:val="24"/>
        </w:rPr>
      </w:pPr>
      <w:r>
        <w:rPr>
          <w:spacing w:val="-2"/>
          <w:sz w:val="24"/>
        </w:rPr>
        <w:t>przygotowywanie</w:t>
      </w:r>
      <w:r>
        <w:rPr>
          <w:sz w:val="24"/>
        </w:rPr>
        <w:tab/>
      </w:r>
      <w:r>
        <w:rPr>
          <w:spacing w:val="-2"/>
          <w:sz w:val="24"/>
        </w:rPr>
        <w:t>podróży</w:t>
      </w:r>
      <w:r>
        <w:rPr>
          <w:sz w:val="24"/>
        </w:rPr>
        <w:tab/>
      </w:r>
      <w:r>
        <w:rPr>
          <w:spacing w:val="-2"/>
          <w:sz w:val="24"/>
        </w:rPr>
        <w:t>studyjnych</w:t>
      </w:r>
      <w:r>
        <w:rPr>
          <w:sz w:val="24"/>
        </w:rPr>
        <w:tab/>
      </w:r>
      <w:r>
        <w:rPr>
          <w:spacing w:val="-4"/>
          <w:sz w:val="24"/>
        </w:rPr>
        <w:t>dla</w:t>
      </w:r>
      <w:r>
        <w:rPr>
          <w:sz w:val="24"/>
        </w:rPr>
        <w:tab/>
      </w:r>
      <w:r>
        <w:rPr>
          <w:spacing w:val="-2"/>
          <w:sz w:val="24"/>
        </w:rPr>
        <w:t>dziennikarzy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zagranicznych </w:t>
      </w:r>
      <w:r>
        <w:rPr>
          <w:sz w:val="24"/>
        </w:rPr>
        <w:t>organizatorów spotkań,</w:t>
      </w:r>
    </w:p>
    <w:p>
      <w:pPr>
        <w:pStyle w:val="ListParagraph"/>
        <w:numPr>
          <w:ilvl w:val="0"/>
          <w:numId w:val="4"/>
        </w:numPr>
        <w:tabs>
          <w:tab w:pos="980" w:val="left" w:leader="none"/>
        </w:tabs>
        <w:spacing w:line="240" w:lineRule="auto" w:before="0" w:after="0"/>
        <w:ind w:left="980" w:right="205" w:hanging="363"/>
        <w:jc w:val="left"/>
        <w:rPr>
          <w:sz w:val="24"/>
        </w:rPr>
      </w:pPr>
      <w:r>
        <w:rPr>
          <w:sz w:val="24"/>
        </w:rPr>
        <w:t>organizacja lub pomoc w organizacji pobytów inspekcyjnych organizatorów spotkań spoza Krakowa,</w:t>
      </w:r>
    </w:p>
    <w:p>
      <w:pPr>
        <w:pStyle w:val="ListParagraph"/>
        <w:numPr>
          <w:ilvl w:val="0"/>
          <w:numId w:val="4"/>
        </w:numPr>
        <w:tabs>
          <w:tab w:pos="960" w:val="left" w:leader="none"/>
          <w:tab w:pos="980" w:val="left" w:leader="none"/>
        </w:tabs>
        <w:spacing w:line="247" w:lineRule="auto" w:before="2" w:after="0"/>
        <w:ind w:left="980" w:right="201" w:hanging="360"/>
        <w:jc w:val="left"/>
        <w:rPr>
          <w:sz w:val="24"/>
        </w:rPr>
      </w:pPr>
      <w:r>
        <w:rPr>
          <w:sz w:val="24"/>
        </w:rPr>
        <w:t>występowanie</w:t>
      </w:r>
      <w:r>
        <w:rPr>
          <w:spacing w:val="78"/>
          <w:sz w:val="24"/>
        </w:rPr>
        <w:t> </w:t>
      </w:r>
      <w:r>
        <w:rPr>
          <w:sz w:val="24"/>
        </w:rPr>
        <w:t>do</w:t>
      </w:r>
      <w:r>
        <w:rPr>
          <w:spacing w:val="76"/>
          <w:sz w:val="24"/>
        </w:rPr>
        <w:t> </w:t>
      </w:r>
      <w:r>
        <w:rPr>
          <w:sz w:val="24"/>
        </w:rPr>
        <w:t>międzynarodowych</w:t>
      </w:r>
      <w:r>
        <w:rPr>
          <w:spacing w:val="76"/>
          <w:sz w:val="24"/>
        </w:rPr>
        <w:t> </w:t>
      </w:r>
      <w:r>
        <w:rPr>
          <w:sz w:val="24"/>
        </w:rPr>
        <w:t>organizatorów</w:t>
      </w:r>
      <w:r>
        <w:rPr>
          <w:spacing w:val="76"/>
          <w:sz w:val="24"/>
        </w:rPr>
        <w:t> </w:t>
      </w:r>
      <w:r>
        <w:rPr>
          <w:sz w:val="24"/>
        </w:rPr>
        <w:t>z</w:t>
      </w:r>
      <w:r>
        <w:rPr>
          <w:spacing w:val="78"/>
          <w:sz w:val="24"/>
        </w:rPr>
        <w:t> </w:t>
      </w:r>
      <w:r>
        <w:rPr>
          <w:sz w:val="24"/>
        </w:rPr>
        <w:t>ofertą</w:t>
      </w:r>
      <w:r>
        <w:rPr>
          <w:spacing w:val="78"/>
          <w:sz w:val="24"/>
        </w:rPr>
        <w:t> </w:t>
      </w:r>
      <w:r>
        <w:rPr>
          <w:sz w:val="24"/>
        </w:rPr>
        <w:t>organizacji</w:t>
      </w:r>
      <w:r>
        <w:rPr>
          <w:spacing w:val="76"/>
          <w:sz w:val="24"/>
        </w:rPr>
        <w:t> </w:t>
      </w:r>
      <w:r>
        <w:rPr>
          <w:sz w:val="24"/>
        </w:rPr>
        <w:t>spotkań w Krakowie i Małopolsce,</w:t>
      </w:r>
    </w:p>
    <w:p>
      <w:pPr>
        <w:spacing w:after="0" w:line="247" w:lineRule="auto"/>
        <w:jc w:val="left"/>
        <w:rPr>
          <w:sz w:val="24"/>
        </w:rPr>
        <w:sectPr>
          <w:pgSz w:w="11910" w:h="16840"/>
          <w:pgMar w:header="0" w:footer="1482" w:top="1300" w:bottom="1680" w:left="1160" w:right="1220"/>
        </w:sectPr>
      </w:pPr>
    </w:p>
    <w:p>
      <w:pPr>
        <w:pStyle w:val="ListParagraph"/>
        <w:numPr>
          <w:ilvl w:val="0"/>
          <w:numId w:val="4"/>
        </w:numPr>
        <w:tabs>
          <w:tab w:pos="975" w:val="left" w:leader="none"/>
        </w:tabs>
        <w:spacing w:line="240" w:lineRule="auto" w:before="76" w:after="0"/>
        <w:ind w:left="975" w:right="0" w:hanging="362"/>
        <w:jc w:val="both"/>
        <w:rPr>
          <w:sz w:val="24"/>
        </w:rPr>
      </w:pPr>
      <w:r>
        <w:rPr>
          <w:sz w:val="24"/>
        </w:rPr>
        <w:t>gromadzenie</w:t>
      </w:r>
      <w:r>
        <w:rPr>
          <w:spacing w:val="-2"/>
          <w:sz w:val="24"/>
        </w:rPr>
        <w:t> </w:t>
      </w:r>
      <w:r>
        <w:rPr>
          <w:sz w:val="24"/>
        </w:rPr>
        <w:t>informacji</w:t>
      </w:r>
      <w:r>
        <w:rPr>
          <w:spacing w:val="4"/>
          <w:sz w:val="24"/>
        </w:rPr>
        <w:t> </w:t>
      </w:r>
      <w:r>
        <w:rPr>
          <w:sz w:val="24"/>
        </w:rPr>
        <w:t>nt.</w:t>
      </w:r>
      <w:r>
        <w:rPr>
          <w:spacing w:val="-1"/>
          <w:sz w:val="24"/>
        </w:rPr>
        <w:t> </w:t>
      </w:r>
      <w:r>
        <w:rPr>
          <w:sz w:val="24"/>
        </w:rPr>
        <w:t>firm</w:t>
      </w:r>
      <w:r>
        <w:rPr>
          <w:spacing w:val="-3"/>
          <w:sz w:val="24"/>
        </w:rPr>
        <w:t> </w:t>
      </w:r>
      <w:r>
        <w:rPr>
          <w:sz w:val="24"/>
        </w:rPr>
        <w:t>wpisanych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listę</w:t>
      </w:r>
      <w:r>
        <w:rPr>
          <w:spacing w:val="-4"/>
          <w:sz w:val="24"/>
        </w:rPr>
        <w:t> </w:t>
      </w:r>
      <w:r>
        <w:rPr>
          <w:sz w:val="24"/>
        </w:rPr>
        <w:t>rekomendowanych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PCO,</w:t>
      </w:r>
    </w:p>
    <w:p>
      <w:pPr>
        <w:pStyle w:val="ListParagraph"/>
        <w:numPr>
          <w:ilvl w:val="0"/>
          <w:numId w:val="4"/>
        </w:numPr>
        <w:tabs>
          <w:tab w:pos="975" w:val="left" w:leader="none"/>
        </w:tabs>
        <w:spacing w:line="240" w:lineRule="auto" w:before="24" w:after="0"/>
        <w:ind w:left="975" w:right="0" w:hanging="362"/>
        <w:jc w:val="both"/>
        <w:rPr>
          <w:sz w:val="24"/>
        </w:rPr>
      </w:pPr>
      <w:r>
        <w:rPr>
          <w:sz w:val="24"/>
        </w:rPr>
        <w:t>promowanie</w:t>
      </w:r>
      <w:r>
        <w:rPr>
          <w:spacing w:val="-1"/>
          <w:sz w:val="24"/>
        </w:rPr>
        <w:t> </w:t>
      </w:r>
      <w:r>
        <w:rPr>
          <w:sz w:val="24"/>
        </w:rPr>
        <w:t>firm</w:t>
      </w:r>
      <w:r>
        <w:rPr>
          <w:spacing w:val="-1"/>
          <w:sz w:val="24"/>
        </w:rPr>
        <w:t> </w:t>
      </w:r>
      <w:r>
        <w:rPr>
          <w:sz w:val="24"/>
        </w:rPr>
        <w:t>z listy</w:t>
      </w:r>
      <w:r>
        <w:rPr>
          <w:spacing w:val="-5"/>
          <w:sz w:val="24"/>
        </w:rPr>
        <w:t> </w:t>
      </w:r>
      <w:r>
        <w:rPr>
          <w:sz w:val="24"/>
        </w:rPr>
        <w:t>rekomendowanych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PCO,</w:t>
      </w:r>
    </w:p>
    <w:p>
      <w:pPr>
        <w:pStyle w:val="ListParagraph"/>
        <w:numPr>
          <w:ilvl w:val="0"/>
          <w:numId w:val="4"/>
        </w:numPr>
        <w:tabs>
          <w:tab w:pos="975" w:val="left" w:leader="none"/>
        </w:tabs>
        <w:spacing w:line="240" w:lineRule="auto" w:before="0" w:after="0"/>
        <w:ind w:left="975" w:right="192" w:hanging="363"/>
        <w:jc w:val="both"/>
        <w:rPr>
          <w:sz w:val="24"/>
        </w:rPr>
      </w:pPr>
      <w:r>
        <w:rPr>
          <w:sz w:val="24"/>
        </w:rPr>
        <w:t>dystrybucja wpływających zapytań oferowanych do wszystkich firm z listy rekomendowanych</w:t>
      </w:r>
      <w:r>
        <w:rPr>
          <w:spacing w:val="-2"/>
          <w:sz w:val="24"/>
        </w:rPr>
        <w:t> </w:t>
      </w:r>
      <w:r>
        <w:rPr>
          <w:sz w:val="24"/>
        </w:rPr>
        <w:t>PCO,</w:t>
      </w:r>
      <w:r>
        <w:rPr>
          <w:spacing w:val="-2"/>
          <w:sz w:val="24"/>
        </w:rPr>
        <w:t> </w:t>
      </w:r>
      <w:r>
        <w:rPr>
          <w:sz w:val="24"/>
        </w:rPr>
        <w:t>zgodnie</w:t>
      </w:r>
      <w:r>
        <w:rPr>
          <w:spacing w:val="-2"/>
          <w:sz w:val="24"/>
        </w:rPr>
        <w:t> </w:t>
      </w:r>
      <w:r>
        <w:rPr>
          <w:sz w:val="24"/>
        </w:rPr>
        <w:t>z</w:t>
      </w:r>
      <w:r>
        <w:rPr>
          <w:spacing w:val="-1"/>
          <w:sz w:val="24"/>
        </w:rPr>
        <w:t> </w:t>
      </w:r>
      <w:r>
        <w:rPr>
          <w:sz w:val="24"/>
        </w:rPr>
        <w:t>procedurą</w:t>
      </w:r>
      <w:r>
        <w:rPr>
          <w:spacing w:val="-4"/>
          <w:sz w:val="24"/>
        </w:rPr>
        <w:t> </w:t>
      </w:r>
      <w:r>
        <w:rPr>
          <w:sz w:val="24"/>
        </w:rPr>
        <w:t>obowiązującą</w:t>
      </w:r>
      <w:r>
        <w:rPr>
          <w:spacing w:val="-4"/>
          <w:sz w:val="24"/>
        </w:rPr>
        <w:t> </w:t>
      </w:r>
      <w:r>
        <w:rPr>
          <w:sz w:val="24"/>
        </w:rPr>
        <w:t>w</w:t>
      </w:r>
      <w:r>
        <w:rPr>
          <w:spacing w:val="-2"/>
          <w:sz w:val="24"/>
        </w:rPr>
        <w:t> </w:t>
      </w:r>
      <w:r>
        <w:rPr>
          <w:sz w:val="24"/>
        </w:rPr>
        <w:t>Wydziale</w:t>
      </w:r>
      <w:r>
        <w:rPr>
          <w:spacing w:val="-2"/>
          <w:sz w:val="24"/>
        </w:rPr>
        <w:t> </w:t>
      </w:r>
      <w:r>
        <w:rPr>
          <w:sz w:val="24"/>
        </w:rPr>
        <w:t>ds.</w:t>
      </w:r>
      <w:r>
        <w:rPr>
          <w:spacing w:val="-2"/>
          <w:sz w:val="24"/>
        </w:rPr>
        <w:t> </w:t>
      </w:r>
      <w:r>
        <w:rPr>
          <w:sz w:val="24"/>
        </w:rPr>
        <w:t>Turystyki Urzędu Miasta Krakowa,</w:t>
      </w:r>
    </w:p>
    <w:p>
      <w:pPr>
        <w:pStyle w:val="ListParagraph"/>
        <w:numPr>
          <w:ilvl w:val="0"/>
          <w:numId w:val="4"/>
        </w:numPr>
        <w:tabs>
          <w:tab w:pos="975" w:val="left" w:leader="none"/>
        </w:tabs>
        <w:spacing w:line="240" w:lineRule="auto" w:before="3" w:after="0"/>
        <w:ind w:left="975" w:right="197" w:hanging="363"/>
        <w:jc w:val="both"/>
        <w:rPr>
          <w:sz w:val="24"/>
        </w:rPr>
      </w:pPr>
      <w:r>
        <w:rPr>
          <w:sz w:val="24"/>
        </w:rPr>
        <w:t>rejestracja, udostępnianie i przechowywanie danych statystycznych o zrealizowanych kongresach oraz o rekomendacjach otrzymanych od PCO zgodnie z procedurą obowiązującą w Wydziale ds. Turystyki Urzędu Miasta Krakowa.</w:t>
      </w:r>
    </w:p>
    <w:p>
      <w:pPr>
        <w:pStyle w:val="BodyText"/>
        <w:spacing w:before="240"/>
      </w:pPr>
    </w:p>
    <w:p>
      <w:pPr>
        <w:spacing w:before="0"/>
        <w:ind w:left="256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Zadania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Profesjonalnych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Organizatorów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Kongresów</w:t>
      </w:r>
      <w:r>
        <w:rPr>
          <w:b/>
          <w:spacing w:val="-1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(PCO):</w:t>
      </w:r>
    </w:p>
    <w:p>
      <w:pPr>
        <w:pStyle w:val="ListParagraph"/>
        <w:numPr>
          <w:ilvl w:val="0"/>
          <w:numId w:val="5"/>
        </w:numPr>
        <w:tabs>
          <w:tab w:pos="975" w:val="left" w:leader="none"/>
        </w:tabs>
        <w:spacing w:line="275" w:lineRule="exact" w:before="34" w:after="0"/>
        <w:ind w:left="975" w:right="0" w:hanging="362"/>
        <w:jc w:val="left"/>
        <w:rPr>
          <w:sz w:val="24"/>
        </w:rPr>
      </w:pPr>
      <w:r>
        <w:rPr>
          <w:sz w:val="24"/>
        </w:rPr>
        <w:t>rozwój profesjonalnej</w:t>
      </w:r>
      <w:r>
        <w:rPr>
          <w:spacing w:val="-4"/>
          <w:sz w:val="24"/>
        </w:rPr>
        <w:t> </w:t>
      </w:r>
      <w:r>
        <w:rPr>
          <w:sz w:val="24"/>
        </w:rPr>
        <w:t>oferty</w:t>
      </w:r>
      <w:r>
        <w:rPr>
          <w:spacing w:val="-6"/>
          <w:sz w:val="24"/>
        </w:rPr>
        <w:t> </w:t>
      </w:r>
      <w:r>
        <w:rPr>
          <w:sz w:val="24"/>
        </w:rPr>
        <w:t>organizacji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kongresów,</w:t>
      </w:r>
    </w:p>
    <w:p>
      <w:pPr>
        <w:pStyle w:val="ListParagraph"/>
        <w:numPr>
          <w:ilvl w:val="0"/>
          <w:numId w:val="5"/>
        </w:numPr>
        <w:tabs>
          <w:tab w:pos="975" w:val="left" w:leader="none"/>
        </w:tabs>
        <w:spacing w:line="275" w:lineRule="exact" w:before="0" w:after="0"/>
        <w:ind w:left="975" w:right="0" w:hanging="362"/>
        <w:jc w:val="left"/>
        <w:rPr>
          <w:sz w:val="24"/>
        </w:rPr>
      </w:pPr>
      <w:r>
        <w:rPr>
          <w:sz w:val="24"/>
        </w:rPr>
        <w:t>aktywna</w:t>
      </w:r>
      <w:r>
        <w:rPr>
          <w:spacing w:val="-1"/>
          <w:sz w:val="24"/>
        </w:rPr>
        <w:t> </w:t>
      </w:r>
      <w:r>
        <w:rPr>
          <w:sz w:val="24"/>
        </w:rPr>
        <w:t>promocja</w:t>
      </w:r>
      <w:r>
        <w:rPr>
          <w:spacing w:val="-1"/>
          <w:sz w:val="24"/>
        </w:rPr>
        <w:t> </w:t>
      </w:r>
      <w:r>
        <w:rPr>
          <w:sz w:val="24"/>
        </w:rPr>
        <w:t>Krakowa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Małopolski jako</w:t>
      </w:r>
      <w:r>
        <w:rPr>
          <w:spacing w:val="-1"/>
          <w:sz w:val="24"/>
        </w:rPr>
        <w:t> </w:t>
      </w:r>
      <w:r>
        <w:rPr>
          <w:sz w:val="24"/>
        </w:rPr>
        <w:t>miejsca</w:t>
      </w:r>
      <w:r>
        <w:rPr>
          <w:spacing w:val="-3"/>
          <w:sz w:val="24"/>
        </w:rPr>
        <w:t> </w:t>
      </w:r>
      <w:r>
        <w:rPr>
          <w:sz w:val="24"/>
        </w:rPr>
        <w:t>organizacji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kongresów,</w:t>
      </w:r>
    </w:p>
    <w:p>
      <w:pPr>
        <w:pStyle w:val="ListParagraph"/>
        <w:numPr>
          <w:ilvl w:val="0"/>
          <w:numId w:val="5"/>
        </w:numPr>
        <w:tabs>
          <w:tab w:pos="975" w:val="left" w:leader="none"/>
        </w:tabs>
        <w:spacing w:line="240" w:lineRule="auto" w:before="0" w:after="0"/>
        <w:ind w:left="975" w:right="197" w:hanging="363"/>
        <w:jc w:val="both"/>
        <w:rPr>
          <w:sz w:val="24"/>
        </w:rPr>
      </w:pPr>
      <w:r>
        <w:rPr>
          <w:sz w:val="24"/>
        </w:rPr>
        <w:t>wspieranie Wydziału ds. Turystyki Urzędu Miasta Krakowa w organizacji pobytów studyjnych w Krakowie i Małopolsce,</w:t>
      </w:r>
    </w:p>
    <w:p>
      <w:pPr>
        <w:pStyle w:val="ListParagraph"/>
        <w:numPr>
          <w:ilvl w:val="0"/>
          <w:numId w:val="5"/>
        </w:numPr>
        <w:tabs>
          <w:tab w:pos="975" w:val="left" w:leader="none"/>
        </w:tabs>
        <w:spacing w:line="240" w:lineRule="auto" w:before="0" w:after="0"/>
        <w:ind w:left="975" w:right="190" w:hanging="363"/>
        <w:jc w:val="both"/>
        <w:rPr>
          <w:sz w:val="24"/>
        </w:rPr>
      </w:pPr>
      <w:r>
        <w:rPr>
          <w:sz w:val="24"/>
        </w:rPr>
        <w:t>dostarczanie do Wydziału ds. Turystyki Urzędu Miasta Krakowa niezbędnych informacji na swój temat, zgodnie z ustalonymi wytycznymi do listy rekomendowanych PCO i informacji statystycznych,</w:t>
      </w:r>
    </w:p>
    <w:p>
      <w:pPr>
        <w:pStyle w:val="ListParagraph"/>
        <w:numPr>
          <w:ilvl w:val="0"/>
          <w:numId w:val="5"/>
        </w:numPr>
        <w:tabs>
          <w:tab w:pos="975" w:val="left" w:leader="none"/>
        </w:tabs>
        <w:spacing w:line="237" w:lineRule="auto" w:before="2" w:after="0"/>
        <w:ind w:left="975" w:right="198" w:hanging="363"/>
        <w:jc w:val="both"/>
        <w:rPr>
          <w:sz w:val="24"/>
        </w:rPr>
      </w:pPr>
      <w:r>
        <w:rPr>
          <w:sz w:val="24"/>
        </w:rPr>
        <w:t>przygotowanie w ciągu 7 dni ofert na zapytania otrzymane od Wydziału ds. Turystyki </w:t>
      </w:r>
      <w:r>
        <w:rPr>
          <w:spacing w:val="-4"/>
          <w:sz w:val="24"/>
        </w:rPr>
        <w:t>UMK,</w:t>
      </w:r>
    </w:p>
    <w:p>
      <w:pPr>
        <w:pStyle w:val="ListParagraph"/>
        <w:numPr>
          <w:ilvl w:val="0"/>
          <w:numId w:val="5"/>
        </w:numPr>
        <w:tabs>
          <w:tab w:pos="975" w:val="left" w:leader="none"/>
        </w:tabs>
        <w:spacing w:line="237" w:lineRule="auto" w:before="6" w:after="0"/>
        <w:ind w:left="975" w:right="197" w:hanging="363"/>
        <w:jc w:val="both"/>
        <w:rPr>
          <w:sz w:val="24"/>
        </w:rPr>
      </w:pPr>
      <w:r>
        <w:rPr>
          <w:sz w:val="24"/>
        </w:rPr>
        <w:t>w przypadku realizacji kongresu wynikającego ze współpracy z Wydziałem ds. Turystyki Urzędu Miasta Krakowa dostarczanie statystyk z tym związanych do Krakow Convention Bureau w terminie do dnia 30 czerwca za pierwsze sześć</w:t>
      </w:r>
      <w:r>
        <w:rPr>
          <w:spacing w:val="40"/>
          <w:sz w:val="24"/>
        </w:rPr>
        <w:t> </w:t>
      </w:r>
      <w:r>
        <w:rPr>
          <w:sz w:val="24"/>
        </w:rPr>
        <w:t>miesięcy oraz do 31 grudnia za drugą połowę każdego roku,</w:t>
      </w:r>
    </w:p>
    <w:p>
      <w:pPr>
        <w:pStyle w:val="ListParagraph"/>
        <w:numPr>
          <w:ilvl w:val="0"/>
          <w:numId w:val="5"/>
        </w:numPr>
        <w:tabs>
          <w:tab w:pos="975" w:val="left" w:leader="none"/>
        </w:tabs>
        <w:spacing w:line="240" w:lineRule="auto" w:before="9" w:after="0"/>
        <w:ind w:left="975" w:right="196" w:hanging="363"/>
        <w:jc w:val="both"/>
        <w:rPr>
          <w:sz w:val="24"/>
        </w:rPr>
      </w:pPr>
      <w:r>
        <w:rPr>
          <w:sz w:val="24"/>
        </w:rPr>
        <w:t>współpraca z Wydziałem ds. Turystyki Urzędu Miasta Krakowa przy realizacji przedsięwzięć mających na celu kreowanie krakowskiego produktu biznesowego na podstawie umów o współpracy,</w:t>
      </w:r>
    </w:p>
    <w:p>
      <w:pPr>
        <w:pStyle w:val="ListParagraph"/>
        <w:numPr>
          <w:ilvl w:val="0"/>
          <w:numId w:val="5"/>
        </w:numPr>
        <w:tabs>
          <w:tab w:pos="975" w:val="left" w:leader="none"/>
        </w:tabs>
        <w:spacing w:line="240" w:lineRule="auto" w:before="0" w:after="0"/>
        <w:ind w:left="975" w:right="194" w:hanging="363"/>
        <w:jc w:val="both"/>
        <w:rPr>
          <w:sz w:val="24"/>
        </w:rPr>
      </w:pPr>
      <w:r>
        <w:rPr>
          <w:sz w:val="24"/>
        </w:rPr>
        <w:t>przesyłanie</w:t>
      </w:r>
      <w:r>
        <w:rPr>
          <w:spacing w:val="40"/>
          <w:sz w:val="24"/>
        </w:rPr>
        <w:t>  </w:t>
      </w:r>
      <w:r>
        <w:rPr>
          <w:sz w:val="24"/>
        </w:rPr>
        <w:t>do</w:t>
      </w:r>
      <w:r>
        <w:rPr>
          <w:spacing w:val="40"/>
          <w:sz w:val="24"/>
        </w:rPr>
        <w:t>  </w:t>
      </w:r>
      <w:r>
        <w:rPr>
          <w:sz w:val="24"/>
        </w:rPr>
        <w:t>Wydziału</w:t>
      </w:r>
      <w:r>
        <w:rPr>
          <w:spacing w:val="40"/>
          <w:sz w:val="24"/>
        </w:rPr>
        <w:t>  </w:t>
      </w:r>
      <w:r>
        <w:rPr>
          <w:sz w:val="24"/>
        </w:rPr>
        <w:t>ds.</w:t>
      </w:r>
      <w:r>
        <w:rPr>
          <w:spacing w:val="40"/>
          <w:sz w:val="24"/>
        </w:rPr>
        <w:t>  </w:t>
      </w:r>
      <w:r>
        <w:rPr>
          <w:sz w:val="24"/>
        </w:rPr>
        <w:t>Turystyki</w:t>
      </w:r>
      <w:r>
        <w:rPr>
          <w:spacing w:val="40"/>
          <w:sz w:val="24"/>
        </w:rPr>
        <w:t>  </w:t>
      </w:r>
      <w:r>
        <w:rPr>
          <w:sz w:val="24"/>
        </w:rPr>
        <w:t>Urzędu</w:t>
      </w:r>
      <w:r>
        <w:rPr>
          <w:spacing w:val="40"/>
          <w:sz w:val="24"/>
        </w:rPr>
        <w:t>  </w:t>
      </w:r>
      <w:r>
        <w:rPr>
          <w:sz w:val="24"/>
        </w:rPr>
        <w:t>Miasta</w:t>
      </w:r>
      <w:r>
        <w:rPr>
          <w:spacing w:val="40"/>
          <w:sz w:val="24"/>
        </w:rPr>
        <w:t>  </w:t>
      </w:r>
      <w:r>
        <w:rPr>
          <w:sz w:val="24"/>
        </w:rPr>
        <w:t>Krakowa</w:t>
      </w:r>
      <w:r>
        <w:rPr>
          <w:spacing w:val="40"/>
          <w:sz w:val="24"/>
        </w:rPr>
        <w:t>  </w:t>
      </w:r>
      <w:r>
        <w:rPr>
          <w:sz w:val="24"/>
        </w:rPr>
        <w:t>raportów</w:t>
      </w:r>
      <w:r>
        <w:rPr>
          <w:spacing w:val="80"/>
          <w:sz w:val="24"/>
        </w:rPr>
        <w:t> </w:t>
      </w:r>
      <w:r>
        <w:rPr>
          <w:sz w:val="24"/>
        </w:rPr>
        <w:t>z</w:t>
      </w:r>
      <w:r>
        <w:rPr>
          <w:spacing w:val="80"/>
          <w:w w:val="150"/>
          <w:sz w:val="24"/>
        </w:rPr>
        <w:t> </w:t>
      </w:r>
      <w:r>
        <w:rPr>
          <w:sz w:val="24"/>
        </w:rPr>
        <w:t>nawiązania</w:t>
      </w:r>
      <w:r>
        <w:rPr>
          <w:spacing w:val="80"/>
          <w:w w:val="150"/>
          <w:sz w:val="24"/>
        </w:rPr>
        <w:t> </w:t>
      </w:r>
      <w:r>
        <w:rPr>
          <w:sz w:val="24"/>
        </w:rPr>
        <w:t>współpracy</w:t>
      </w:r>
      <w:r>
        <w:rPr>
          <w:spacing w:val="80"/>
          <w:w w:val="150"/>
          <w:sz w:val="24"/>
        </w:rPr>
        <w:t> </w:t>
      </w:r>
      <w:r>
        <w:rPr>
          <w:sz w:val="24"/>
        </w:rPr>
        <w:t>partnerskiej</w:t>
      </w:r>
      <w:r>
        <w:rPr>
          <w:spacing w:val="80"/>
          <w:w w:val="150"/>
          <w:sz w:val="24"/>
        </w:rPr>
        <w:t> </w:t>
      </w:r>
      <w:r>
        <w:rPr>
          <w:sz w:val="24"/>
        </w:rPr>
        <w:t>i</w:t>
      </w:r>
      <w:r>
        <w:rPr>
          <w:spacing w:val="80"/>
          <w:w w:val="150"/>
          <w:sz w:val="24"/>
        </w:rPr>
        <w:t> </w:t>
      </w:r>
      <w:r>
        <w:rPr>
          <w:sz w:val="24"/>
        </w:rPr>
        <w:t>zrealizowanych</w:t>
      </w:r>
      <w:r>
        <w:rPr>
          <w:spacing w:val="80"/>
          <w:w w:val="150"/>
          <w:sz w:val="24"/>
        </w:rPr>
        <w:t> </w:t>
      </w:r>
      <w:r>
        <w:rPr>
          <w:sz w:val="24"/>
        </w:rPr>
        <w:t>spotkań</w:t>
      </w:r>
      <w:r>
        <w:rPr>
          <w:spacing w:val="80"/>
          <w:w w:val="150"/>
          <w:sz w:val="24"/>
        </w:rPr>
        <w:t> </w:t>
      </w:r>
      <w:r>
        <w:rPr>
          <w:sz w:val="24"/>
        </w:rPr>
        <w:t>biznesowych</w:t>
      </w:r>
      <w:r>
        <w:rPr>
          <w:spacing w:val="80"/>
          <w:sz w:val="24"/>
        </w:rPr>
        <w:t> </w:t>
      </w:r>
      <w:r>
        <w:rPr>
          <w:sz w:val="24"/>
        </w:rPr>
        <w:t>z kontaktów oraz ofert przesłanych przez Krakow Convention Bureau w terminie do dnia 30 czerwca za pierwsze sześć miesięcy oraz do 31 grudnia za drugą połowę każdego roku,</w:t>
      </w:r>
    </w:p>
    <w:p>
      <w:pPr>
        <w:pStyle w:val="ListParagraph"/>
        <w:numPr>
          <w:ilvl w:val="0"/>
          <w:numId w:val="5"/>
        </w:numPr>
        <w:tabs>
          <w:tab w:pos="975" w:val="left" w:leader="none"/>
        </w:tabs>
        <w:spacing w:line="247" w:lineRule="auto" w:before="0" w:after="0"/>
        <w:ind w:left="975" w:right="197" w:hanging="363"/>
        <w:jc w:val="both"/>
        <w:rPr>
          <w:sz w:val="24"/>
        </w:rPr>
      </w:pPr>
      <w:r>
        <w:rPr>
          <w:sz w:val="24"/>
        </w:rPr>
        <w:t>partnerska pomoc i współpraca względem innych rekomendowanych profesjonalnych organizatorów kongresów (PCO).</w:t>
      </w:r>
    </w:p>
    <w:p>
      <w:pPr>
        <w:pStyle w:val="BodyText"/>
        <w:spacing w:before="43"/>
      </w:pPr>
    </w:p>
    <w:p>
      <w:pPr>
        <w:pStyle w:val="BodyText"/>
        <w:spacing w:line="249" w:lineRule="auto"/>
        <w:ind w:left="256" w:right="197"/>
        <w:jc w:val="both"/>
      </w:pPr>
      <w:r>
        <w:rPr/>
        <w:t>Niniejszym …………………………………(nazwa wnioskodawcy) zobowiązuje się </w:t>
      </w:r>
      <w:r>
        <w:rPr/>
        <w:t>do przestrzegania Zasad współpracy pomiędzy Profesjonalnymi Organizatorami Kongresów (PCO) rekomendowanymi przez Urząd Miasta Krakowa a Wydziałem ds. Turystyki Urzędu Miasta Krakowa.</w:t>
      </w:r>
    </w:p>
    <w:p>
      <w:pPr>
        <w:spacing w:after="0" w:line="249" w:lineRule="auto"/>
        <w:jc w:val="both"/>
        <w:sectPr>
          <w:pgSz w:w="11910" w:h="16840"/>
          <w:pgMar w:header="0" w:footer="1482" w:top="1320" w:bottom="1680" w:left="1160" w:right="1220"/>
        </w:sectPr>
      </w:pPr>
    </w:p>
    <w:p>
      <w:pPr>
        <w:spacing w:before="76"/>
        <w:ind w:left="2768" w:right="195" w:firstLine="4687"/>
        <w:jc w:val="right"/>
        <w:rPr>
          <w:sz w:val="24"/>
        </w:rPr>
      </w:pPr>
      <w:r>
        <w:rPr>
          <w:b/>
          <w:sz w:val="24"/>
        </w:rPr>
        <w:t>Załącznik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1.1.4 do wniosku </w:t>
      </w:r>
      <w:r>
        <w:rPr>
          <w:sz w:val="24"/>
        </w:rPr>
        <w:t>o nadanie tytułu Profesjonalnego Organizatora Kongresów</w:t>
      </w:r>
      <w:r>
        <w:rPr>
          <w:spacing w:val="-4"/>
          <w:sz w:val="24"/>
        </w:rPr>
        <w:t> </w:t>
      </w:r>
      <w:r>
        <w:rPr>
          <w:sz w:val="24"/>
        </w:rPr>
        <w:t>(PCO)</w:t>
      </w:r>
      <w:r>
        <w:rPr>
          <w:spacing w:val="-1"/>
          <w:sz w:val="24"/>
        </w:rPr>
        <w:t> </w:t>
      </w:r>
      <w:r>
        <w:rPr>
          <w:sz w:val="24"/>
        </w:rPr>
        <w:t>rekomendowanego</w:t>
      </w:r>
      <w:r>
        <w:rPr>
          <w:spacing w:val="-1"/>
          <w:sz w:val="24"/>
        </w:rPr>
        <w:t> </w:t>
      </w:r>
      <w:r>
        <w:rPr>
          <w:sz w:val="24"/>
        </w:rPr>
        <w:t>przez Urząd</w:t>
      </w:r>
      <w:r>
        <w:rPr>
          <w:spacing w:val="-1"/>
          <w:sz w:val="24"/>
        </w:rPr>
        <w:t> </w:t>
      </w:r>
      <w:r>
        <w:rPr>
          <w:sz w:val="24"/>
        </w:rPr>
        <w:t>Miasta </w:t>
      </w:r>
      <w:r>
        <w:rPr>
          <w:spacing w:val="-2"/>
          <w:sz w:val="24"/>
        </w:rPr>
        <w:t>Krakowa</w:t>
      </w:r>
    </w:p>
    <w:p>
      <w:pPr>
        <w:pStyle w:val="BodyText"/>
        <w:spacing w:before="166"/>
      </w:pPr>
    </w:p>
    <w:p>
      <w:pPr>
        <w:spacing w:before="0"/>
        <w:ind w:left="59" w:right="0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Kodeks </w:t>
      </w:r>
      <w:r>
        <w:rPr>
          <w:b/>
          <w:i/>
          <w:spacing w:val="-2"/>
          <w:sz w:val="24"/>
        </w:rPr>
        <w:t>Etyczny</w:t>
      </w:r>
    </w:p>
    <w:p>
      <w:pPr>
        <w:spacing w:before="0"/>
        <w:ind w:left="1477" w:right="1376" w:firstLine="0"/>
        <w:jc w:val="center"/>
        <w:rPr>
          <w:i/>
          <w:sz w:val="24"/>
        </w:rPr>
      </w:pPr>
      <w:r>
        <w:rPr>
          <w:i/>
          <w:sz w:val="24"/>
        </w:rPr>
        <w:t>Profesjonalnych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Organizatorów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Kongresów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(PCO) rekomendowanych przez Urząd Miasta Krakowa</w:t>
      </w:r>
    </w:p>
    <w:p>
      <w:pPr>
        <w:pStyle w:val="BodyText"/>
        <w:spacing w:before="142"/>
        <w:rPr>
          <w:i/>
        </w:rPr>
      </w:pPr>
    </w:p>
    <w:p>
      <w:pPr>
        <w:pStyle w:val="ListParagraph"/>
        <w:numPr>
          <w:ilvl w:val="0"/>
          <w:numId w:val="6"/>
        </w:numPr>
        <w:tabs>
          <w:tab w:pos="614" w:val="left" w:leader="none"/>
        </w:tabs>
        <w:spacing w:line="240" w:lineRule="auto" w:before="0" w:after="0"/>
        <w:ind w:left="614" w:right="0" w:hanging="358"/>
        <w:jc w:val="both"/>
        <w:rPr>
          <w:sz w:val="24"/>
        </w:rPr>
      </w:pPr>
      <w:r>
        <w:rPr>
          <w:spacing w:val="-2"/>
          <w:sz w:val="24"/>
        </w:rPr>
        <w:t>Wstęp.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975" w:val="left" w:leader="none"/>
        </w:tabs>
        <w:spacing w:line="240" w:lineRule="auto" w:before="0" w:after="0"/>
        <w:ind w:left="975" w:right="195" w:hanging="360"/>
        <w:jc w:val="both"/>
        <w:rPr>
          <w:sz w:val="24"/>
        </w:rPr>
      </w:pPr>
      <w:r>
        <w:rPr>
          <w:sz w:val="24"/>
        </w:rPr>
        <w:t>Wspólnym celem Profesjonalnych Organizatorów Kongresów (PCO), zwanych dalej PCO</w:t>
      </w:r>
      <w:r>
        <w:rPr>
          <w:spacing w:val="40"/>
          <w:sz w:val="24"/>
        </w:rPr>
        <w:t> </w:t>
      </w:r>
      <w:r>
        <w:rPr>
          <w:sz w:val="24"/>
        </w:rPr>
        <w:t>jest</w:t>
      </w:r>
      <w:r>
        <w:rPr>
          <w:spacing w:val="39"/>
          <w:sz w:val="24"/>
        </w:rPr>
        <w:t> </w:t>
      </w:r>
      <w:r>
        <w:rPr>
          <w:sz w:val="24"/>
        </w:rPr>
        <w:t>zwiększenie</w:t>
      </w:r>
      <w:r>
        <w:rPr>
          <w:spacing w:val="39"/>
          <w:sz w:val="24"/>
        </w:rPr>
        <w:t> </w:t>
      </w:r>
      <w:r>
        <w:rPr>
          <w:sz w:val="24"/>
        </w:rPr>
        <w:t>ilości</w:t>
      </w:r>
      <w:r>
        <w:rPr>
          <w:spacing w:val="39"/>
          <w:sz w:val="24"/>
        </w:rPr>
        <w:t> </w:t>
      </w:r>
      <w:r>
        <w:rPr>
          <w:sz w:val="24"/>
        </w:rPr>
        <w:t>oraz</w:t>
      </w:r>
      <w:r>
        <w:rPr>
          <w:spacing w:val="40"/>
          <w:sz w:val="24"/>
        </w:rPr>
        <w:t> </w:t>
      </w:r>
      <w:r>
        <w:rPr>
          <w:sz w:val="24"/>
        </w:rPr>
        <w:t>polepszenie</w:t>
      </w:r>
      <w:r>
        <w:rPr>
          <w:spacing w:val="39"/>
          <w:sz w:val="24"/>
        </w:rPr>
        <w:t> </w:t>
      </w:r>
      <w:r>
        <w:rPr>
          <w:sz w:val="24"/>
        </w:rPr>
        <w:t>jakości</w:t>
      </w:r>
      <w:r>
        <w:rPr>
          <w:spacing w:val="37"/>
          <w:sz w:val="24"/>
        </w:rPr>
        <w:t> </w:t>
      </w:r>
      <w:r>
        <w:rPr>
          <w:sz w:val="24"/>
        </w:rPr>
        <w:t>organizowanych</w:t>
      </w:r>
      <w:r>
        <w:rPr>
          <w:spacing w:val="40"/>
          <w:sz w:val="24"/>
        </w:rPr>
        <w:t> </w:t>
      </w:r>
      <w:r>
        <w:rPr>
          <w:sz w:val="24"/>
        </w:rPr>
        <w:t>w</w:t>
      </w:r>
      <w:r>
        <w:rPr>
          <w:spacing w:val="39"/>
          <w:sz w:val="24"/>
        </w:rPr>
        <w:t> </w:t>
      </w:r>
      <w:r>
        <w:rPr>
          <w:sz w:val="24"/>
        </w:rPr>
        <w:t>Krakowie i Małopolsce kongresów.</w:t>
      </w:r>
    </w:p>
    <w:p>
      <w:pPr>
        <w:pStyle w:val="ListParagraph"/>
        <w:numPr>
          <w:ilvl w:val="1"/>
          <w:numId w:val="6"/>
        </w:numPr>
        <w:tabs>
          <w:tab w:pos="975" w:val="left" w:leader="none"/>
        </w:tabs>
        <w:spacing w:line="240" w:lineRule="auto" w:before="0" w:after="0"/>
        <w:ind w:left="975" w:right="200" w:hanging="360"/>
        <w:jc w:val="both"/>
        <w:rPr>
          <w:sz w:val="24"/>
        </w:rPr>
      </w:pPr>
      <w:r>
        <w:rPr>
          <w:sz w:val="24"/>
        </w:rPr>
        <w:t>Podstawowym miernikiem jakości wydarzeń kongresowo-konferencyjnych jest zadowolenie i bezpieczeństwo ich uczestników.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535" w:val="left" w:leader="none"/>
        </w:tabs>
        <w:spacing w:line="240" w:lineRule="auto" w:before="0" w:after="0"/>
        <w:ind w:left="535" w:right="0" w:hanging="279"/>
        <w:jc w:val="both"/>
        <w:rPr>
          <w:sz w:val="24"/>
        </w:rPr>
      </w:pPr>
      <w:r>
        <w:rPr>
          <w:sz w:val="24"/>
        </w:rPr>
        <w:t>Zasady</w:t>
      </w:r>
      <w:r>
        <w:rPr>
          <w:spacing w:val="-4"/>
          <w:sz w:val="24"/>
        </w:rPr>
        <w:t> </w:t>
      </w:r>
      <w:r>
        <w:rPr>
          <w:sz w:val="24"/>
        </w:rPr>
        <w:t>etyki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zawodowej.</w:t>
      </w:r>
    </w:p>
    <w:p>
      <w:pPr>
        <w:pStyle w:val="ListParagraph"/>
        <w:numPr>
          <w:ilvl w:val="1"/>
          <w:numId w:val="6"/>
        </w:numPr>
        <w:tabs>
          <w:tab w:pos="975" w:val="left" w:leader="none"/>
        </w:tabs>
        <w:spacing w:line="240" w:lineRule="auto" w:before="0" w:after="0"/>
        <w:ind w:left="975" w:right="191" w:hanging="360"/>
        <w:jc w:val="both"/>
        <w:rPr>
          <w:sz w:val="24"/>
        </w:rPr>
      </w:pPr>
      <w:r>
        <w:rPr>
          <w:sz w:val="24"/>
        </w:rPr>
        <w:t>PCO</w:t>
      </w:r>
      <w:r>
        <w:rPr>
          <w:spacing w:val="39"/>
          <w:sz w:val="24"/>
        </w:rPr>
        <w:t> </w:t>
      </w:r>
      <w:r>
        <w:rPr>
          <w:sz w:val="24"/>
        </w:rPr>
        <w:t>przyjmują,</w:t>
      </w:r>
      <w:r>
        <w:rPr>
          <w:spacing w:val="38"/>
          <w:sz w:val="24"/>
        </w:rPr>
        <w:t> </w:t>
      </w:r>
      <w:r>
        <w:rPr>
          <w:sz w:val="24"/>
        </w:rPr>
        <w:t>że</w:t>
      </w:r>
      <w:r>
        <w:rPr>
          <w:spacing w:val="38"/>
          <w:sz w:val="24"/>
        </w:rPr>
        <w:t> </w:t>
      </w:r>
      <w:r>
        <w:rPr>
          <w:sz w:val="24"/>
        </w:rPr>
        <w:t>stosowanie</w:t>
      </w:r>
      <w:r>
        <w:rPr>
          <w:spacing w:val="38"/>
          <w:sz w:val="24"/>
        </w:rPr>
        <w:t> </w:t>
      </w:r>
      <w:r>
        <w:rPr>
          <w:sz w:val="24"/>
        </w:rPr>
        <w:t>zasad</w:t>
      </w:r>
      <w:r>
        <w:rPr>
          <w:spacing w:val="40"/>
          <w:sz w:val="24"/>
        </w:rPr>
        <w:t> </w:t>
      </w:r>
      <w:r>
        <w:rPr>
          <w:sz w:val="24"/>
        </w:rPr>
        <w:t>etyki</w:t>
      </w:r>
      <w:r>
        <w:rPr>
          <w:spacing w:val="40"/>
          <w:sz w:val="24"/>
        </w:rPr>
        <w:t> </w:t>
      </w:r>
      <w:r>
        <w:rPr>
          <w:sz w:val="24"/>
        </w:rPr>
        <w:t>zawodowej</w:t>
      </w:r>
      <w:r>
        <w:rPr>
          <w:spacing w:val="36"/>
          <w:sz w:val="24"/>
        </w:rPr>
        <w:t> </w:t>
      </w:r>
      <w:r>
        <w:rPr>
          <w:sz w:val="24"/>
        </w:rPr>
        <w:t>jest</w:t>
      </w:r>
      <w:r>
        <w:rPr>
          <w:spacing w:val="38"/>
          <w:sz w:val="24"/>
        </w:rPr>
        <w:t> </w:t>
      </w:r>
      <w:r>
        <w:rPr>
          <w:sz w:val="24"/>
        </w:rPr>
        <w:t>obowiązkiem</w:t>
      </w:r>
      <w:r>
        <w:rPr>
          <w:spacing w:val="38"/>
          <w:sz w:val="24"/>
        </w:rPr>
        <w:t> </w:t>
      </w:r>
      <w:r>
        <w:rPr>
          <w:sz w:val="24"/>
        </w:rPr>
        <w:t>i</w:t>
      </w:r>
      <w:r>
        <w:rPr>
          <w:spacing w:val="38"/>
          <w:sz w:val="24"/>
        </w:rPr>
        <w:t> </w:t>
      </w:r>
      <w:r>
        <w:rPr>
          <w:sz w:val="24"/>
        </w:rPr>
        <w:t>dotyczy w równym stopniu:</w:t>
      </w:r>
    </w:p>
    <w:p>
      <w:pPr>
        <w:pStyle w:val="ListParagraph"/>
        <w:numPr>
          <w:ilvl w:val="2"/>
          <w:numId w:val="6"/>
        </w:numPr>
        <w:tabs>
          <w:tab w:pos="1669" w:val="left" w:leader="none"/>
        </w:tabs>
        <w:spacing w:line="240" w:lineRule="auto" w:before="0" w:after="0"/>
        <w:ind w:left="1335" w:right="183" w:firstLine="52"/>
        <w:jc w:val="both"/>
        <w:rPr>
          <w:sz w:val="24"/>
        </w:rPr>
      </w:pPr>
      <w:r>
        <w:rPr>
          <w:sz w:val="24"/>
        </w:rPr>
        <w:t>wszystkich profesjonalnych organizatorów kongresów rekomendowanych</w:t>
      </w:r>
      <w:r>
        <w:rPr>
          <w:spacing w:val="40"/>
          <w:sz w:val="24"/>
        </w:rPr>
        <w:t> </w:t>
      </w:r>
      <w:r>
        <w:rPr>
          <w:sz w:val="24"/>
        </w:rPr>
        <w:t>przez Urząd Miasta Krakowa,</w:t>
      </w:r>
    </w:p>
    <w:p>
      <w:pPr>
        <w:pStyle w:val="ListParagraph"/>
        <w:numPr>
          <w:ilvl w:val="2"/>
          <w:numId w:val="6"/>
        </w:numPr>
        <w:tabs>
          <w:tab w:pos="1670" w:val="left" w:leader="none"/>
        </w:tabs>
        <w:spacing w:line="240" w:lineRule="auto" w:before="0" w:after="0"/>
        <w:ind w:left="1670" w:right="0" w:hanging="282"/>
        <w:jc w:val="both"/>
        <w:rPr>
          <w:sz w:val="24"/>
        </w:rPr>
      </w:pPr>
      <w:r>
        <w:rPr>
          <w:sz w:val="24"/>
        </w:rPr>
        <w:t>Wydziału</w:t>
      </w:r>
      <w:r>
        <w:rPr>
          <w:spacing w:val="-2"/>
          <w:sz w:val="24"/>
        </w:rPr>
        <w:t> </w:t>
      </w:r>
      <w:r>
        <w:rPr>
          <w:sz w:val="24"/>
        </w:rPr>
        <w:t>ds.</w:t>
      </w:r>
      <w:r>
        <w:rPr>
          <w:spacing w:val="-2"/>
          <w:sz w:val="24"/>
        </w:rPr>
        <w:t> </w:t>
      </w:r>
      <w:r>
        <w:rPr>
          <w:sz w:val="24"/>
        </w:rPr>
        <w:t>Turystyki</w:t>
      </w:r>
      <w:r>
        <w:rPr>
          <w:spacing w:val="1"/>
          <w:sz w:val="24"/>
        </w:rPr>
        <w:t> </w:t>
      </w:r>
      <w:r>
        <w:rPr>
          <w:sz w:val="24"/>
        </w:rPr>
        <w:t>Urzędu</w:t>
      </w:r>
      <w:r>
        <w:rPr>
          <w:spacing w:val="-2"/>
          <w:sz w:val="24"/>
        </w:rPr>
        <w:t> </w:t>
      </w:r>
      <w:r>
        <w:rPr>
          <w:sz w:val="24"/>
        </w:rPr>
        <w:t>Miasta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Krakowa.</w:t>
      </w:r>
    </w:p>
    <w:p>
      <w:pPr>
        <w:pStyle w:val="ListParagraph"/>
        <w:numPr>
          <w:ilvl w:val="1"/>
          <w:numId w:val="6"/>
        </w:numPr>
        <w:tabs>
          <w:tab w:pos="975" w:val="left" w:leader="none"/>
        </w:tabs>
        <w:spacing w:line="240" w:lineRule="auto" w:before="0" w:after="0"/>
        <w:ind w:left="975" w:right="196" w:hanging="360"/>
        <w:jc w:val="both"/>
        <w:rPr>
          <w:sz w:val="24"/>
        </w:rPr>
      </w:pPr>
      <w:r>
        <w:rPr>
          <w:sz w:val="24"/>
        </w:rPr>
        <w:t>PCO uważają za sprawę naczelną zdobycie i utrzymywanie wysokich standardów profesjonalizmu, gwarantując optymalną jakość produktu konferencyjnego w ramach swoich działalności.</w:t>
      </w:r>
    </w:p>
    <w:p>
      <w:pPr>
        <w:pStyle w:val="ListParagraph"/>
        <w:numPr>
          <w:ilvl w:val="1"/>
          <w:numId w:val="6"/>
        </w:numPr>
        <w:tabs>
          <w:tab w:pos="955" w:val="left" w:leader="none"/>
          <w:tab w:pos="975" w:val="left" w:leader="none"/>
        </w:tabs>
        <w:spacing w:line="240" w:lineRule="auto" w:before="0" w:after="0"/>
        <w:ind w:left="975" w:right="193" w:hanging="360"/>
        <w:jc w:val="both"/>
        <w:rPr>
          <w:sz w:val="24"/>
        </w:rPr>
      </w:pPr>
      <w:r>
        <w:rPr>
          <w:sz w:val="24"/>
        </w:rPr>
        <w:t>Wspólnym</w:t>
      </w:r>
      <w:r>
        <w:rPr>
          <w:spacing w:val="74"/>
          <w:sz w:val="24"/>
        </w:rPr>
        <w:t>  </w:t>
      </w:r>
      <w:r>
        <w:rPr>
          <w:sz w:val="24"/>
        </w:rPr>
        <w:t>celem</w:t>
      </w:r>
      <w:r>
        <w:rPr>
          <w:spacing w:val="73"/>
          <w:sz w:val="24"/>
        </w:rPr>
        <w:t>  </w:t>
      </w:r>
      <w:r>
        <w:rPr>
          <w:sz w:val="24"/>
        </w:rPr>
        <w:t>jest</w:t>
      </w:r>
      <w:r>
        <w:rPr>
          <w:spacing w:val="73"/>
          <w:sz w:val="24"/>
        </w:rPr>
        <w:t>  </w:t>
      </w:r>
      <w:r>
        <w:rPr>
          <w:sz w:val="24"/>
        </w:rPr>
        <w:t>nieustanne</w:t>
      </w:r>
      <w:r>
        <w:rPr>
          <w:spacing w:val="71"/>
          <w:sz w:val="24"/>
        </w:rPr>
        <w:t>  </w:t>
      </w:r>
      <w:r>
        <w:rPr>
          <w:sz w:val="24"/>
        </w:rPr>
        <w:t>doskonalenie</w:t>
      </w:r>
      <w:r>
        <w:rPr>
          <w:spacing w:val="71"/>
          <w:sz w:val="24"/>
        </w:rPr>
        <w:t>  </w:t>
      </w:r>
      <w:r>
        <w:rPr>
          <w:sz w:val="24"/>
        </w:rPr>
        <w:t>umiejętności</w:t>
      </w:r>
      <w:r>
        <w:rPr>
          <w:spacing w:val="73"/>
          <w:sz w:val="24"/>
        </w:rPr>
        <w:t>  </w:t>
      </w:r>
      <w:r>
        <w:rPr>
          <w:sz w:val="24"/>
        </w:rPr>
        <w:t>zawodowych i</w:t>
      </w:r>
      <w:r>
        <w:rPr>
          <w:spacing w:val="40"/>
          <w:sz w:val="24"/>
        </w:rPr>
        <w:t> </w:t>
      </w:r>
      <w:r>
        <w:rPr>
          <w:sz w:val="24"/>
        </w:rPr>
        <w:t>dokształcanie</w:t>
      </w:r>
      <w:r>
        <w:rPr>
          <w:spacing w:val="40"/>
          <w:sz w:val="24"/>
        </w:rPr>
        <w:t> </w:t>
      </w:r>
      <w:r>
        <w:rPr>
          <w:sz w:val="24"/>
        </w:rPr>
        <w:t>siebie</w:t>
      </w:r>
      <w:r>
        <w:rPr>
          <w:spacing w:val="40"/>
          <w:sz w:val="24"/>
        </w:rPr>
        <w:t> </w:t>
      </w:r>
      <w:r>
        <w:rPr>
          <w:sz w:val="24"/>
        </w:rPr>
        <w:t>oraz</w:t>
      </w:r>
      <w:r>
        <w:rPr>
          <w:spacing w:val="40"/>
          <w:sz w:val="24"/>
        </w:rPr>
        <w:t> </w:t>
      </w:r>
      <w:r>
        <w:rPr>
          <w:sz w:val="24"/>
        </w:rPr>
        <w:t>swoich</w:t>
      </w:r>
      <w:r>
        <w:rPr>
          <w:spacing w:val="40"/>
          <w:sz w:val="24"/>
        </w:rPr>
        <w:t> </w:t>
      </w:r>
      <w:r>
        <w:rPr>
          <w:sz w:val="24"/>
        </w:rPr>
        <w:t>pracowników.</w:t>
      </w:r>
      <w:r>
        <w:rPr>
          <w:spacing w:val="40"/>
          <w:sz w:val="24"/>
        </w:rPr>
        <w:t> </w:t>
      </w:r>
      <w:r>
        <w:rPr>
          <w:sz w:val="24"/>
        </w:rPr>
        <w:t>Z</w:t>
      </w:r>
      <w:r>
        <w:rPr>
          <w:spacing w:val="40"/>
          <w:sz w:val="24"/>
        </w:rPr>
        <w:t> </w:t>
      </w:r>
      <w:r>
        <w:rPr>
          <w:sz w:val="24"/>
        </w:rPr>
        <w:t>tego</w:t>
      </w:r>
      <w:r>
        <w:rPr>
          <w:spacing w:val="40"/>
          <w:sz w:val="24"/>
        </w:rPr>
        <w:t> </w:t>
      </w:r>
      <w:r>
        <w:rPr>
          <w:sz w:val="24"/>
        </w:rPr>
        <w:t>względu</w:t>
      </w:r>
      <w:r>
        <w:rPr>
          <w:spacing w:val="40"/>
          <w:sz w:val="24"/>
        </w:rPr>
        <w:t> </w:t>
      </w:r>
      <w:r>
        <w:rPr>
          <w:sz w:val="24"/>
        </w:rPr>
        <w:t>PCO</w:t>
      </w:r>
      <w:r>
        <w:rPr>
          <w:spacing w:val="40"/>
          <w:sz w:val="24"/>
        </w:rPr>
        <w:t> </w:t>
      </w:r>
      <w:r>
        <w:rPr>
          <w:sz w:val="24"/>
        </w:rPr>
        <w:t>są</w:t>
      </w:r>
      <w:r>
        <w:rPr>
          <w:spacing w:val="40"/>
          <w:sz w:val="24"/>
        </w:rPr>
        <w:t> </w:t>
      </w:r>
      <w:r>
        <w:rPr>
          <w:sz w:val="24"/>
        </w:rPr>
        <w:t>gotowi, z zachowaniem zastrzeżeń wynikających z zasady konkurencyjności, do wymiany doświadczeń i wspomagania wiedzą i doświadczeniem kolegów, mając na uwadze pozytywny wizerunek całej branży w oczach klientów.</w:t>
      </w:r>
    </w:p>
    <w:p>
      <w:pPr>
        <w:pStyle w:val="ListParagraph"/>
        <w:numPr>
          <w:ilvl w:val="1"/>
          <w:numId w:val="6"/>
        </w:numPr>
        <w:tabs>
          <w:tab w:pos="975" w:val="left" w:leader="none"/>
        </w:tabs>
        <w:spacing w:line="240" w:lineRule="auto" w:before="0" w:after="0"/>
        <w:ind w:left="975" w:right="192" w:hanging="360"/>
        <w:jc w:val="both"/>
        <w:rPr>
          <w:sz w:val="24"/>
        </w:rPr>
      </w:pPr>
      <w:r>
        <w:rPr>
          <w:sz w:val="24"/>
        </w:rPr>
        <w:t>PCO niezwłocznie interweniują w przypadku dostrzeżenia jakichkolwiek działań zmierzających do zdyskredytowania lub obniżenia rangi ich pracowników, ich branży czy podejmowanych przedsięwzięć.</w:t>
      </w:r>
    </w:p>
    <w:p>
      <w:pPr>
        <w:pStyle w:val="ListParagraph"/>
        <w:numPr>
          <w:ilvl w:val="1"/>
          <w:numId w:val="6"/>
        </w:numPr>
        <w:tabs>
          <w:tab w:pos="975" w:val="left" w:leader="none"/>
        </w:tabs>
        <w:spacing w:line="240" w:lineRule="auto" w:before="0" w:after="0"/>
        <w:ind w:left="975" w:right="197" w:hanging="360"/>
        <w:jc w:val="both"/>
        <w:rPr>
          <w:sz w:val="24"/>
        </w:rPr>
      </w:pPr>
      <w:r>
        <w:rPr>
          <w:sz w:val="24"/>
        </w:rPr>
        <w:t>PCO</w:t>
      </w:r>
      <w:r>
        <w:rPr>
          <w:spacing w:val="40"/>
          <w:sz w:val="24"/>
        </w:rPr>
        <w:t> </w:t>
      </w:r>
      <w:r>
        <w:rPr>
          <w:sz w:val="24"/>
        </w:rPr>
        <w:t>w</w:t>
      </w:r>
      <w:r>
        <w:rPr>
          <w:spacing w:val="40"/>
          <w:sz w:val="24"/>
        </w:rPr>
        <w:t> </w:t>
      </w:r>
      <w:r>
        <w:rPr>
          <w:sz w:val="24"/>
        </w:rPr>
        <w:t>kontaktach</w:t>
      </w:r>
      <w:r>
        <w:rPr>
          <w:spacing w:val="40"/>
          <w:sz w:val="24"/>
        </w:rPr>
        <w:t> </w:t>
      </w:r>
      <w:r>
        <w:rPr>
          <w:sz w:val="24"/>
        </w:rPr>
        <w:t>z</w:t>
      </w:r>
      <w:r>
        <w:rPr>
          <w:spacing w:val="40"/>
          <w:sz w:val="24"/>
        </w:rPr>
        <w:t> </w:t>
      </w:r>
      <w:r>
        <w:rPr>
          <w:sz w:val="24"/>
        </w:rPr>
        <w:t>potencjalnymi</w:t>
      </w:r>
      <w:r>
        <w:rPr>
          <w:spacing w:val="40"/>
          <w:sz w:val="24"/>
        </w:rPr>
        <w:t> </w:t>
      </w:r>
      <w:r>
        <w:rPr>
          <w:sz w:val="24"/>
        </w:rPr>
        <w:t>klientami</w:t>
      </w:r>
      <w:r>
        <w:rPr>
          <w:spacing w:val="40"/>
          <w:sz w:val="24"/>
        </w:rPr>
        <w:t> </w:t>
      </w:r>
      <w:r>
        <w:rPr>
          <w:sz w:val="24"/>
        </w:rPr>
        <w:t>przedstawiają</w:t>
      </w:r>
      <w:r>
        <w:rPr>
          <w:spacing w:val="40"/>
          <w:sz w:val="24"/>
        </w:rPr>
        <w:t> </w:t>
      </w:r>
      <w:r>
        <w:rPr>
          <w:sz w:val="24"/>
        </w:rPr>
        <w:t>zawsze</w:t>
      </w:r>
      <w:r>
        <w:rPr>
          <w:spacing w:val="40"/>
          <w:sz w:val="24"/>
        </w:rPr>
        <w:t> </w:t>
      </w:r>
      <w:r>
        <w:rPr>
          <w:sz w:val="24"/>
        </w:rPr>
        <w:t>swoją</w:t>
      </w:r>
      <w:r>
        <w:rPr>
          <w:spacing w:val="40"/>
          <w:sz w:val="24"/>
        </w:rPr>
        <w:t> </w:t>
      </w:r>
      <w:r>
        <w:rPr>
          <w:sz w:val="24"/>
        </w:rPr>
        <w:t>wiedzę w sposób uczciwy, unikając dwuznaczności i niedopowiedzeń.</w:t>
      </w:r>
    </w:p>
    <w:p>
      <w:pPr>
        <w:pStyle w:val="ListParagraph"/>
        <w:numPr>
          <w:ilvl w:val="1"/>
          <w:numId w:val="6"/>
        </w:numPr>
        <w:tabs>
          <w:tab w:pos="975" w:val="left" w:leader="none"/>
        </w:tabs>
        <w:spacing w:line="240" w:lineRule="auto" w:before="0" w:after="0"/>
        <w:ind w:left="975" w:right="195" w:hanging="360"/>
        <w:jc w:val="both"/>
        <w:rPr>
          <w:sz w:val="24"/>
        </w:rPr>
      </w:pPr>
      <w:r>
        <w:rPr>
          <w:sz w:val="24"/>
        </w:rPr>
        <w:t>PCO z najwyższą dyskrecją traktują wszelkie informacje jako poufne zdobyte z racji swojej pozycji. Za absolutnie niedopuszczalne uznaje się nadużywanie swojego</w:t>
      </w:r>
      <w:r>
        <w:rPr>
          <w:spacing w:val="40"/>
          <w:sz w:val="24"/>
        </w:rPr>
        <w:t> </w:t>
      </w:r>
      <w:r>
        <w:rPr>
          <w:sz w:val="24"/>
        </w:rPr>
        <w:t>statusu i czerpanie jakichkolwiek korzyści ze swojego stanowiska.</w:t>
      </w:r>
    </w:p>
    <w:p>
      <w:pPr>
        <w:pStyle w:val="ListParagraph"/>
        <w:numPr>
          <w:ilvl w:val="1"/>
          <w:numId w:val="6"/>
        </w:numPr>
        <w:tabs>
          <w:tab w:pos="976" w:val="left" w:leader="none"/>
        </w:tabs>
        <w:spacing w:line="240" w:lineRule="auto" w:before="1" w:after="0"/>
        <w:ind w:left="976" w:right="0" w:hanging="360"/>
        <w:jc w:val="both"/>
        <w:rPr>
          <w:sz w:val="24"/>
        </w:rPr>
      </w:pPr>
      <w:r>
        <w:rPr>
          <w:sz w:val="24"/>
        </w:rPr>
        <w:t>PCO</w:t>
      </w:r>
      <w:r>
        <w:rPr>
          <w:spacing w:val="-1"/>
          <w:sz w:val="24"/>
        </w:rPr>
        <w:t> </w:t>
      </w:r>
      <w:r>
        <w:rPr>
          <w:sz w:val="24"/>
        </w:rPr>
        <w:t>nigdy</w:t>
      </w:r>
      <w:r>
        <w:rPr>
          <w:spacing w:val="-5"/>
          <w:sz w:val="24"/>
        </w:rPr>
        <w:t> </w:t>
      </w:r>
      <w:r>
        <w:rPr>
          <w:sz w:val="24"/>
        </w:rPr>
        <w:t>nie</w:t>
      </w:r>
      <w:r>
        <w:rPr>
          <w:spacing w:val="-1"/>
          <w:sz w:val="24"/>
        </w:rPr>
        <w:t> </w:t>
      </w:r>
      <w:r>
        <w:rPr>
          <w:sz w:val="24"/>
        </w:rPr>
        <w:t>naruszają</w:t>
      </w:r>
      <w:r>
        <w:rPr>
          <w:spacing w:val="1"/>
          <w:sz w:val="24"/>
        </w:rPr>
        <w:t> </w:t>
      </w:r>
      <w:r>
        <w:rPr>
          <w:sz w:val="24"/>
        </w:rPr>
        <w:t>praw</w:t>
      </w:r>
      <w:r>
        <w:rPr>
          <w:spacing w:val="-1"/>
          <w:sz w:val="24"/>
        </w:rPr>
        <w:t> </w:t>
      </w:r>
      <w:r>
        <w:rPr>
          <w:sz w:val="24"/>
        </w:rPr>
        <w:t>osób</w:t>
      </w:r>
      <w:r>
        <w:rPr>
          <w:spacing w:val="-1"/>
          <w:sz w:val="24"/>
        </w:rPr>
        <w:t> </w:t>
      </w:r>
      <w:r>
        <w:rPr>
          <w:sz w:val="24"/>
        </w:rPr>
        <w:t>trzecich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poprzez:</w:t>
      </w:r>
    </w:p>
    <w:p>
      <w:pPr>
        <w:pStyle w:val="ListParagraph"/>
        <w:numPr>
          <w:ilvl w:val="2"/>
          <w:numId w:val="6"/>
        </w:numPr>
        <w:tabs>
          <w:tab w:pos="1670" w:val="left" w:leader="none"/>
        </w:tabs>
        <w:spacing w:line="240" w:lineRule="auto" w:before="0" w:after="0"/>
        <w:ind w:left="1670" w:right="0" w:hanging="282"/>
        <w:jc w:val="left"/>
        <w:rPr>
          <w:sz w:val="24"/>
        </w:rPr>
      </w:pPr>
      <w:r>
        <w:rPr>
          <w:sz w:val="24"/>
        </w:rPr>
        <w:t>świadome</w:t>
      </w:r>
      <w:r>
        <w:rPr>
          <w:spacing w:val="-1"/>
          <w:sz w:val="24"/>
        </w:rPr>
        <w:t> </w:t>
      </w:r>
      <w:r>
        <w:rPr>
          <w:sz w:val="24"/>
        </w:rPr>
        <w:t>oddziaływanie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decyzje</w:t>
      </w:r>
      <w:r>
        <w:rPr>
          <w:spacing w:val="-3"/>
          <w:sz w:val="24"/>
        </w:rPr>
        <w:t> </w:t>
      </w:r>
      <w:r>
        <w:rPr>
          <w:sz w:val="24"/>
        </w:rPr>
        <w:t>handlowo-prawne</w:t>
      </w:r>
      <w:r>
        <w:rPr>
          <w:spacing w:val="-1"/>
          <w:sz w:val="24"/>
        </w:rPr>
        <w:t> </w:t>
      </w:r>
      <w:r>
        <w:rPr>
          <w:sz w:val="24"/>
        </w:rPr>
        <w:t>innych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podmiotów,</w:t>
      </w:r>
    </w:p>
    <w:p>
      <w:pPr>
        <w:pStyle w:val="ListParagraph"/>
        <w:numPr>
          <w:ilvl w:val="2"/>
          <w:numId w:val="6"/>
        </w:numPr>
        <w:tabs>
          <w:tab w:pos="1670" w:val="left" w:leader="none"/>
          <w:tab w:pos="3653" w:val="left" w:leader="none"/>
          <w:tab w:pos="5146" w:val="left" w:leader="none"/>
          <w:tab w:pos="6440" w:val="left" w:leader="none"/>
          <w:tab w:pos="6904" w:val="left" w:leader="none"/>
          <w:tab w:pos="7594" w:val="left" w:leader="none"/>
        </w:tabs>
        <w:spacing w:line="240" w:lineRule="auto" w:before="0" w:after="0"/>
        <w:ind w:left="1388" w:right="186" w:firstLine="0"/>
        <w:jc w:val="left"/>
        <w:rPr>
          <w:sz w:val="24"/>
        </w:rPr>
      </w:pPr>
      <w:r>
        <w:rPr>
          <w:spacing w:val="-2"/>
          <w:sz w:val="24"/>
        </w:rPr>
        <w:t>wykorzystywanie</w:t>
      </w:r>
      <w:r>
        <w:rPr>
          <w:sz w:val="24"/>
        </w:rPr>
        <w:tab/>
      </w:r>
      <w:r>
        <w:rPr>
          <w:spacing w:val="-2"/>
          <w:sz w:val="24"/>
        </w:rPr>
        <w:t>posiadanych</w:t>
      </w:r>
      <w:r>
        <w:rPr>
          <w:sz w:val="24"/>
        </w:rPr>
        <w:tab/>
      </w:r>
      <w:r>
        <w:rPr>
          <w:spacing w:val="-2"/>
          <w:sz w:val="24"/>
        </w:rPr>
        <w:t>informacji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4"/>
          <w:sz w:val="24"/>
        </w:rPr>
        <w:t>celu</w:t>
      </w:r>
      <w:r>
        <w:rPr>
          <w:sz w:val="24"/>
        </w:rPr>
        <w:tab/>
      </w:r>
      <w:r>
        <w:rPr>
          <w:spacing w:val="-2"/>
          <w:sz w:val="24"/>
        </w:rPr>
        <w:t>zdyskredytowania konkurentów,</w:t>
      </w:r>
    </w:p>
    <w:p>
      <w:pPr>
        <w:pStyle w:val="ListParagraph"/>
        <w:numPr>
          <w:ilvl w:val="2"/>
          <w:numId w:val="6"/>
        </w:numPr>
        <w:tabs>
          <w:tab w:pos="1670" w:val="left" w:leader="none"/>
        </w:tabs>
        <w:spacing w:line="240" w:lineRule="auto" w:before="0" w:after="0"/>
        <w:ind w:left="1388" w:right="182" w:firstLine="0"/>
        <w:jc w:val="left"/>
        <w:rPr>
          <w:sz w:val="24"/>
        </w:rPr>
      </w:pPr>
      <w:r>
        <w:rPr>
          <w:sz w:val="24"/>
        </w:rPr>
        <w:t>korzystanie ze znajomości i poufnych informacji przeciwko innym podmiotom </w:t>
      </w:r>
      <w:r>
        <w:rPr>
          <w:spacing w:val="-2"/>
          <w:sz w:val="24"/>
        </w:rPr>
        <w:t>branżowym,</w:t>
      </w:r>
    </w:p>
    <w:p>
      <w:pPr>
        <w:pStyle w:val="ListParagraph"/>
        <w:numPr>
          <w:ilvl w:val="2"/>
          <w:numId w:val="6"/>
        </w:numPr>
        <w:tabs>
          <w:tab w:pos="1670" w:val="left" w:leader="none"/>
        </w:tabs>
        <w:spacing w:line="240" w:lineRule="auto" w:before="0" w:after="0"/>
        <w:ind w:left="1388" w:right="182" w:firstLine="0"/>
        <w:jc w:val="left"/>
        <w:rPr>
          <w:sz w:val="24"/>
        </w:rPr>
      </w:pPr>
      <w:r>
        <w:rPr>
          <w:sz w:val="24"/>
        </w:rPr>
        <w:t>angażowanie</w:t>
      </w:r>
      <w:r>
        <w:rPr>
          <w:spacing w:val="80"/>
          <w:w w:val="150"/>
          <w:sz w:val="24"/>
        </w:rPr>
        <w:t> </w:t>
      </w:r>
      <w:r>
        <w:rPr>
          <w:sz w:val="24"/>
        </w:rPr>
        <w:t>się</w:t>
      </w:r>
      <w:r>
        <w:rPr>
          <w:spacing w:val="80"/>
          <w:w w:val="150"/>
          <w:sz w:val="24"/>
        </w:rPr>
        <w:t> </w:t>
      </w:r>
      <w:r>
        <w:rPr>
          <w:sz w:val="24"/>
        </w:rPr>
        <w:t>w</w:t>
      </w:r>
      <w:r>
        <w:rPr>
          <w:spacing w:val="80"/>
          <w:w w:val="150"/>
          <w:sz w:val="24"/>
        </w:rPr>
        <w:t> </w:t>
      </w:r>
      <w:r>
        <w:rPr>
          <w:sz w:val="24"/>
        </w:rPr>
        <w:t>działalność,</w:t>
      </w:r>
      <w:r>
        <w:rPr>
          <w:spacing w:val="80"/>
          <w:w w:val="150"/>
          <w:sz w:val="24"/>
        </w:rPr>
        <w:t> </w:t>
      </w:r>
      <w:r>
        <w:rPr>
          <w:sz w:val="24"/>
        </w:rPr>
        <w:t>w</w:t>
      </w:r>
      <w:r>
        <w:rPr>
          <w:spacing w:val="80"/>
          <w:w w:val="150"/>
          <w:sz w:val="24"/>
        </w:rPr>
        <w:t> </w:t>
      </w:r>
      <w:r>
        <w:rPr>
          <w:sz w:val="24"/>
        </w:rPr>
        <w:t>której</w:t>
      </w:r>
      <w:r>
        <w:rPr>
          <w:spacing w:val="80"/>
          <w:w w:val="150"/>
          <w:sz w:val="24"/>
        </w:rPr>
        <w:t> </w:t>
      </w:r>
      <w:r>
        <w:rPr>
          <w:sz w:val="24"/>
        </w:rPr>
        <w:t>istnieje</w:t>
      </w:r>
      <w:r>
        <w:rPr>
          <w:spacing w:val="80"/>
          <w:w w:val="150"/>
          <w:sz w:val="24"/>
        </w:rPr>
        <w:t> </w:t>
      </w:r>
      <w:r>
        <w:rPr>
          <w:sz w:val="24"/>
        </w:rPr>
        <w:t>wewnętrzny</w:t>
      </w:r>
      <w:r>
        <w:rPr>
          <w:spacing w:val="80"/>
          <w:w w:val="150"/>
          <w:sz w:val="24"/>
        </w:rPr>
        <w:t> </w:t>
      </w:r>
      <w:r>
        <w:rPr>
          <w:sz w:val="24"/>
        </w:rPr>
        <w:t>konflikt </w:t>
      </w:r>
      <w:r>
        <w:rPr>
          <w:spacing w:val="-2"/>
          <w:sz w:val="24"/>
        </w:rPr>
        <w:t>interesów.</w:t>
      </w:r>
    </w:p>
    <w:p>
      <w:pPr>
        <w:pStyle w:val="ListParagraph"/>
        <w:numPr>
          <w:ilvl w:val="1"/>
          <w:numId w:val="6"/>
        </w:numPr>
        <w:tabs>
          <w:tab w:pos="975" w:val="left" w:leader="none"/>
        </w:tabs>
        <w:spacing w:line="240" w:lineRule="auto" w:before="0" w:after="0"/>
        <w:ind w:left="975" w:right="196" w:hanging="363"/>
        <w:jc w:val="left"/>
        <w:rPr>
          <w:sz w:val="24"/>
        </w:rPr>
      </w:pPr>
      <w:r>
        <w:rPr>
          <w:sz w:val="24"/>
        </w:rPr>
        <w:t>PCO</w:t>
      </w:r>
      <w:r>
        <w:rPr>
          <w:spacing w:val="80"/>
          <w:sz w:val="24"/>
        </w:rPr>
        <w:t> </w:t>
      </w:r>
      <w:r>
        <w:rPr>
          <w:sz w:val="24"/>
        </w:rPr>
        <w:t>nie</w:t>
      </w:r>
      <w:r>
        <w:rPr>
          <w:spacing w:val="80"/>
          <w:sz w:val="24"/>
        </w:rPr>
        <w:t> </w:t>
      </w:r>
      <w:r>
        <w:rPr>
          <w:sz w:val="24"/>
        </w:rPr>
        <w:t>kierują</w:t>
      </w:r>
      <w:r>
        <w:rPr>
          <w:spacing w:val="80"/>
          <w:sz w:val="24"/>
        </w:rPr>
        <w:t> </w:t>
      </w:r>
      <w:r>
        <w:rPr>
          <w:sz w:val="24"/>
        </w:rPr>
        <w:t>się</w:t>
      </w:r>
      <w:r>
        <w:rPr>
          <w:spacing w:val="77"/>
          <w:sz w:val="24"/>
        </w:rPr>
        <w:t> </w:t>
      </w:r>
      <w:r>
        <w:rPr>
          <w:sz w:val="24"/>
        </w:rPr>
        <w:t>w</w:t>
      </w:r>
      <w:r>
        <w:rPr>
          <w:spacing w:val="80"/>
          <w:sz w:val="24"/>
        </w:rPr>
        <w:t> </w:t>
      </w:r>
      <w:r>
        <w:rPr>
          <w:sz w:val="24"/>
        </w:rPr>
        <w:t>swoich</w:t>
      </w:r>
      <w:r>
        <w:rPr>
          <w:spacing w:val="80"/>
          <w:sz w:val="24"/>
        </w:rPr>
        <w:t> </w:t>
      </w:r>
      <w:r>
        <w:rPr>
          <w:sz w:val="24"/>
        </w:rPr>
        <w:t>decyzjach</w:t>
      </w:r>
      <w:r>
        <w:rPr>
          <w:spacing w:val="80"/>
          <w:sz w:val="24"/>
        </w:rPr>
        <w:t> </w:t>
      </w:r>
      <w:r>
        <w:rPr>
          <w:sz w:val="24"/>
        </w:rPr>
        <w:t>względami:</w:t>
      </w:r>
      <w:r>
        <w:rPr>
          <w:spacing w:val="80"/>
          <w:sz w:val="24"/>
        </w:rPr>
        <w:t> </w:t>
      </w:r>
      <w:r>
        <w:rPr>
          <w:sz w:val="24"/>
        </w:rPr>
        <w:t>rasowymi,</w:t>
      </w:r>
      <w:r>
        <w:rPr>
          <w:spacing w:val="80"/>
          <w:sz w:val="24"/>
        </w:rPr>
        <w:t> </w:t>
      </w:r>
      <w:r>
        <w:rPr>
          <w:sz w:val="24"/>
        </w:rPr>
        <w:t>przekonaniami religijnymi</w:t>
      </w:r>
      <w:r>
        <w:rPr>
          <w:spacing w:val="40"/>
          <w:sz w:val="24"/>
        </w:rPr>
        <w:t> </w:t>
      </w:r>
      <w:r>
        <w:rPr>
          <w:sz w:val="24"/>
        </w:rPr>
        <w:t>czy</w:t>
      </w:r>
      <w:r>
        <w:rPr>
          <w:spacing w:val="40"/>
          <w:sz w:val="24"/>
        </w:rPr>
        <w:t> </w:t>
      </w:r>
      <w:r>
        <w:rPr>
          <w:sz w:val="24"/>
        </w:rPr>
        <w:t>obyczajowymi,</w:t>
      </w:r>
      <w:r>
        <w:rPr>
          <w:spacing w:val="40"/>
          <w:sz w:val="24"/>
        </w:rPr>
        <w:t> </w:t>
      </w:r>
      <w:r>
        <w:rPr>
          <w:sz w:val="24"/>
        </w:rPr>
        <w:t>orientacją</w:t>
      </w:r>
      <w:r>
        <w:rPr>
          <w:spacing w:val="40"/>
          <w:sz w:val="24"/>
        </w:rPr>
        <w:t> </w:t>
      </w:r>
      <w:r>
        <w:rPr>
          <w:sz w:val="24"/>
        </w:rPr>
        <w:t>seksualną,</w:t>
      </w:r>
      <w:r>
        <w:rPr>
          <w:spacing w:val="40"/>
          <w:sz w:val="24"/>
        </w:rPr>
        <w:t> </w:t>
      </w:r>
      <w:r>
        <w:rPr>
          <w:sz w:val="24"/>
        </w:rPr>
        <w:t>wielkością</w:t>
      </w:r>
      <w:r>
        <w:rPr>
          <w:spacing w:val="40"/>
          <w:sz w:val="24"/>
        </w:rPr>
        <w:t> </w:t>
      </w:r>
      <w:r>
        <w:rPr>
          <w:sz w:val="24"/>
        </w:rPr>
        <w:t>firmy</w:t>
      </w:r>
      <w:r>
        <w:rPr>
          <w:spacing w:val="40"/>
          <w:sz w:val="24"/>
        </w:rPr>
        <w:t> </w:t>
      </w:r>
      <w:r>
        <w:rPr>
          <w:sz w:val="24"/>
        </w:rPr>
        <w:t>czy</w:t>
      </w:r>
      <w:r>
        <w:rPr>
          <w:spacing w:val="40"/>
          <w:sz w:val="24"/>
        </w:rPr>
        <w:t> </w:t>
      </w:r>
      <w:r>
        <w:rPr>
          <w:sz w:val="24"/>
        </w:rPr>
        <w:t>innymi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482" w:top="1320" w:bottom="1680" w:left="1160" w:right="1220"/>
        </w:sectPr>
      </w:pPr>
    </w:p>
    <w:p>
      <w:pPr>
        <w:pStyle w:val="BodyText"/>
        <w:spacing w:before="76"/>
        <w:ind w:left="975"/>
      </w:pPr>
      <w:r>
        <w:rPr/>
        <w:t>subiektywnymi</w:t>
      </w:r>
      <w:r>
        <w:rPr>
          <w:spacing w:val="-4"/>
        </w:rPr>
        <w:t> </w:t>
      </w:r>
      <w:r>
        <w:rPr>
          <w:spacing w:val="-2"/>
        </w:rPr>
        <w:t>względami.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964" w:val="left" w:leader="none"/>
        </w:tabs>
        <w:spacing w:line="240" w:lineRule="auto" w:before="0" w:after="0"/>
        <w:ind w:left="964" w:right="0" w:hanging="348"/>
        <w:jc w:val="both"/>
        <w:rPr>
          <w:sz w:val="24"/>
        </w:rPr>
      </w:pPr>
      <w:r>
        <w:rPr>
          <w:sz w:val="24"/>
        </w:rPr>
        <w:t>PCO</w:t>
      </w:r>
      <w:r>
        <w:rPr>
          <w:spacing w:val="1"/>
          <w:sz w:val="24"/>
        </w:rPr>
        <w:t> </w:t>
      </w:r>
      <w:r>
        <w:rPr>
          <w:sz w:val="24"/>
        </w:rPr>
        <w:t>zobowiązują się </w:t>
      </w:r>
      <w:r>
        <w:rPr>
          <w:spacing w:val="-5"/>
          <w:sz w:val="24"/>
        </w:rPr>
        <w:t>do:</w:t>
      </w:r>
    </w:p>
    <w:p>
      <w:pPr>
        <w:pStyle w:val="ListParagraph"/>
        <w:numPr>
          <w:ilvl w:val="2"/>
          <w:numId w:val="6"/>
        </w:numPr>
        <w:tabs>
          <w:tab w:pos="1670" w:val="left" w:leader="none"/>
        </w:tabs>
        <w:spacing w:line="240" w:lineRule="auto" w:before="1" w:after="0"/>
        <w:ind w:left="1388" w:right="183" w:firstLine="0"/>
        <w:jc w:val="both"/>
        <w:rPr>
          <w:sz w:val="24"/>
        </w:rPr>
      </w:pPr>
      <w:r>
        <w:rPr>
          <w:sz w:val="24"/>
        </w:rPr>
        <w:t>udostępniania – w zakresie dopuszczanym przez prawo i dobre obyczaje – danych dotyczących wykonywanych usług i prac,</w:t>
      </w:r>
    </w:p>
    <w:p>
      <w:pPr>
        <w:pStyle w:val="ListParagraph"/>
        <w:numPr>
          <w:ilvl w:val="2"/>
          <w:numId w:val="6"/>
        </w:numPr>
        <w:tabs>
          <w:tab w:pos="1670" w:val="left" w:leader="none"/>
        </w:tabs>
        <w:spacing w:line="240" w:lineRule="auto" w:before="0" w:after="0"/>
        <w:ind w:left="1388" w:right="182" w:firstLine="0"/>
        <w:jc w:val="both"/>
        <w:rPr>
          <w:sz w:val="24"/>
        </w:rPr>
      </w:pPr>
      <w:r>
        <w:rPr>
          <w:sz w:val="24"/>
        </w:rPr>
        <w:t>dostarczania klientom i współpracownikom kompletu posiadanych informacji niezbędnych do osiągnięcia sukcesu realizowanego projektu,</w:t>
      </w:r>
    </w:p>
    <w:p>
      <w:pPr>
        <w:pStyle w:val="ListParagraph"/>
        <w:numPr>
          <w:ilvl w:val="2"/>
          <w:numId w:val="6"/>
        </w:numPr>
        <w:tabs>
          <w:tab w:pos="1670" w:val="left" w:leader="none"/>
        </w:tabs>
        <w:spacing w:line="240" w:lineRule="auto" w:before="0" w:after="0"/>
        <w:ind w:left="1388" w:right="185" w:firstLine="0"/>
        <w:jc w:val="both"/>
        <w:rPr>
          <w:sz w:val="24"/>
        </w:rPr>
      </w:pPr>
      <w:r>
        <w:rPr>
          <w:sz w:val="24"/>
        </w:rPr>
        <w:t>niezwłocznego informowania klienta i współorganizatorów o zaistnieniu istotnych</w:t>
      </w:r>
      <w:r>
        <w:rPr>
          <w:spacing w:val="-1"/>
          <w:sz w:val="24"/>
        </w:rPr>
        <w:t> </w:t>
      </w:r>
      <w:r>
        <w:rPr>
          <w:sz w:val="24"/>
        </w:rPr>
        <w:t>elementów mających</w:t>
      </w:r>
      <w:r>
        <w:rPr>
          <w:spacing w:val="-1"/>
          <w:sz w:val="24"/>
        </w:rPr>
        <w:t> </w:t>
      </w:r>
      <w:r>
        <w:rPr>
          <w:sz w:val="24"/>
        </w:rPr>
        <w:t>wpływ na zmianę</w:t>
      </w:r>
      <w:r>
        <w:rPr>
          <w:spacing w:val="-1"/>
          <w:sz w:val="24"/>
        </w:rPr>
        <w:t> </w:t>
      </w:r>
      <w:r>
        <w:rPr>
          <w:sz w:val="24"/>
        </w:rPr>
        <w:t>i jakość realizowanego projektu,</w:t>
      </w:r>
    </w:p>
    <w:p>
      <w:pPr>
        <w:pStyle w:val="ListParagraph"/>
        <w:numPr>
          <w:ilvl w:val="2"/>
          <w:numId w:val="6"/>
        </w:numPr>
        <w:tabs>
          <w:tab w:pos="1730" w:val="left" w:leader="none"/>
        </w:tabs>
        <w:spacing w:line="240" w:lineRule="auto" w:before="0" w:after="0"/>
        <w:ind w:left="1388" w:right="182" w:firstLine="0"/>
        <w:jc w:val="both"/>
        <w:rPr>
          <w:sz w:val="24"/>
        </w:rPr>
      </w:pPr>
      <w:r>
        <w:rPr>
          <w:sz w:val="24"/>
        </w:rPr>
        <w:t>wnikliwego przeanalizowania merytorycznego projektu w fazie planowania,</w:t>
      </w:r>
      <w:r>
        <w:rPr>
          <w:spacing w:val="40"/>
          <w:sz w:val="24"/>
        </w:rPr>
        <w:t> </w:t>
      </w:r>
      <w:r>
        <w:rPr>
          <w:sz w:val="24"/>
        </w:rPr>
        <w:t>by stworzyć i podtrzymać atmosferę współpracy wszystkich osób i podmiotów zaangażowanych w realizację przedsięwzięcia,</w:t>
      </w:r>
    </w:p>
    <w:p>
      <w:pPr>
        <w:pStyle w:val="ListParagraph"/>
        <w:numPr>
          <w:ilvl w:val="2"/>
          <w:numId w:val="6"/>
        </w:numPr>
        <w:tabs>
          <w:tab w:pos="1670" w:val="left" w:leader="none"/>
        </w:tabs>
        <w:spacing w:line="240" w:lineRule="auto" w:before="0" w:after="0"/>
        <w:ind w:left="1388" w:right="186" w:firstLine="0"/>
        <w:jc w:val="both"/>
        <w:rPr>
          <w:sz w:val="24"/>
        </w:rPr>
      </w:pPr>
      <w:r>
        <w:rPr>
          <w:sz w:val="24"/>
        </w:rPr>
        <w:t>uszanowania</w:t>
      </w:r>
      <w:r>
        <w:rPr>
          <w:spacing w:val="79"/>
          <w:sz w:val="24"/>
        </w:rPr>
        <w:t> </w:t>
      </w:r>
      <w:r>
        <w:rPr>
          <w:sz w:val="24"/>
        </w:rPr>
        <w:t>zobowiązań</w:t>
      </w:r>
      <w:r>
        <w:rPr>
          <w:spacing w:val="77"/>
          <w:sz w:val="24"/>
        </w:rPr>
        <w:t> </w:t>
      </w:r>
      <w:r>
        <w:rPr>
          <w:sz w:val="24"/>
        </w:rPr>
        <w:t>i</w:t>
      </w:r>
      <w:r>
        <w:rPr>
          <w:spacing w:val="77"/>
          <w:sz w:val="24"/>
        </w:rPr>
        <w:t> </w:t>
      </w:r>
      <w:r>
        <w:rPr>
          <w:sz w:val="24"/>
        </w:rPr>
        <w:t>ustaleń</w:t>
      </w:r>
      <w:r>
        <w:rPr>
          <w:spacing w:val="77"/>
          <w:sz w:val="24"/>
        </w:rPr>
        <w:t> </w:t>
      </w:r>
      <w:r>
        <w:rPr>
          <w:sz w:val="24"/>
        </w:rPr>
        <w:t>podjętych</w:t>
      </w:r>
      <w:r>
        <w:rPr>
          <w:spacing w:val="80"/>
          <w:sz w:val="24"/>
        </w:rPr>
        <w:t> </w:t>
      </w:r>
      <w:r>
        <w:rPr>
          <w:sz w:val="24"/>
        </w:rPr>
        <w:t>w</w:t>
      </w:r>
      <w:r>
        <w:rPr>
          <w:spacing w:val="77"/>
          <w:sz w:val="24"/>
        </w:rPr>
        <w:t> </w:t>
      </w:r>
      <w:r>
        <w:rPr>
          <w:sz w:val="24"/>
        </w:rPr>
        <w:t>formie</w:t>
      </w:r>
      <w:r>
        <w:rPr>
          <w:spacing w:val="77"/>
          <w:sz w:val="24"/>
        </w:rPr>
        <w:t> </w:t>
      </w:r>
      <w:r>
        <w:rPr>
          <w:sz w:val="24"/>
        </w:rPr>
        <w:t>umów</w:t>
      </w:r>
      <w:r>
        <w:rPr>
          <w:spacing w:val="77"/>
          <w:sz w:val="24"/>
        </w:rPr>
        <w:t> </w:t>
      </w:r>
      <w:r>
        <w:rPr>
          <w:sz w:val="24"/>
        </w:rPr>
        <w:t>pisemnych i ustnych i takiego prowadzenia negocjacji, by klient miał pełną jasność co do zakresu odpowiedzialności, ryzyka i wszelkich aspektów realizowanego projektu,</w:t>
      </w:r>
    </w:p>
    <w:p>
      <w:pPr>
        <w:pStyle w:val="ListParagraph"/>
        <w:numPr>
          <w:ilvl w:val="2"/>
          <w:numId w:val="6"/>
        </w:numPr>
        <w:tabs>
          <w:tab w:pos="1670" w:val="left" w:leader="none"/>
        </w:tabs>
        <w:spacing w:line="240" w:lineRule="auto" w:before="0" w:after="0"/>
        <w:ind w:left="1388" w:right="179" w:firstLine="0"/>
        <w:jc w:val="both"/>
        <w:rPr>
          <w:sz w:val="24"/>
        </w:rPr>
      </w:pPr>
      <w:r>
        <w:rPr>
          <w:sz w:val="24"/>
        </w:rPr>
        <w:t>świadczenia pomocy dla Wydziału ds. Turystyki Urzędu Miasta Krakowa przy ubieganiu się o imprezy biznesowe dla Miasta i Małopolski.</w:t>
      </w:r>
    </w:p>
    <w:p>
      <w:pPr>
        <w:pStyle w:val="ListParagraph"/>
        <w:numPr>
          <w:ilvl w:val="1"/>
          <w:numId w:val="6"/>
        </w:numPr>
        <w:tabs>
          <w:tab w:pos="962" w:val="left" w:leader="none"/>
          <w:tab w:pos="975" w:val="left" w:leader="none"/>
        </w:tabs>
        <w:spacing w:line="240" w:lineRule="auto" w:before="0" w:after="0"/>
        <w:ind w:left="975" w:right="192" w:hanging="363"/>
        <w:jc w:val="both"/>
        <w:rPr>
          <w:sz w:val="24"/>
        </w:rPr>
      </w:pPr>
      <w:r>
        <w:rPr>
          <w:sz w:val="24"/>
        </w:rPr>
        <w:t>Ponadto PCO wychodzi z inicjatywą i deklaruje, że hotele, przedsiębiorstwa cateringowe, firmy zarządzające obiektami konferencyjnymi i inni uczestnicy rynku organizacji</w:t>
      </w:r>
      <w:r>
        <w:rPr>
          <w:spacing w:val="80"/>
          <w:sz w:val="24"/>
        </w:rPr>
        <w:t> </w:t>
      </w:r>
      <w:r>
        <w:rPr>
          <w:sz w:val="24"/>
        </w:rPr>
        <w:t>kongresu</w:t>
      </w:r>
      <w:r>
        <w:rPr>
          <w:spacing w:val="80"/>
          <w:sz w:val="24"/>
        </w:rPr>
        <w:t> </w:t>
      </w:r>
      <w:r>
        <w:rPr>
          <w:sz w:val="24"/>
        </w:rPr>
        <w:t>będą</w:t>
      </w:r>
      <w:r>
        <w:rPr>
          <w:spacing w:val="80"/>
          <w:sz w:val="24"/>
        </w:rPr>
        <w:t> </w:t>
      </w:r>
      <w:r>
        <w:rPr>
          <w:sz w:val="24"/>
        </w:rPr>
        <w:t>przez</w:t>
      </w:r>
      <w:r>
        <w:rPr>
          <w:spacing w:val="80"/>
          <w:sz w:val="24"/>
        </w:rPr>
        <w:t> </w:t>
      </w:r>
      <w:r>
        <w:rPr>
          <w:sz w:val="24"/>
        </w:rPr>
        <w:t>nich</w:t>
      </w:r>
      <w:r>
        <w:rPr>
          <w:spacing w:val="80"/>
          <w:sz w:val="24"/>
        </w:rPr>
        <w:t> </w:t>
      </w:r>
      <w:r>
        <w:rPr>
          <w:sz w:val="24"/>
        </w:rPr>
        <w:t>traktowani</w:t>
      </w:r>
      <w:r>
        <w:rPr>
          <w:spacing w:val="80"/>
          <w:sz w:val="24"/>
        </w:rPr>
        <w:t> </w:t>
      </w:r>
      <w:r>
        <w:rPr>
          <w:sz w:val="24"/>
        </w:rPr>
        <w:t>jako</w:t>
      </w:r>
      <w:r>
        <w:rPr>
          <w:spacing w:val="80"/>
          <w:sz w:val="24"/>
        </w:rPr>
        <w:t> </w:t>
      </w:r>
      <w:r>
        <w:rPr>
          <w:sz w:val="24"/>
        </w:rPr>
        <w:t>partnerzy,</w:t>
      </w:r>
      <w:r>
        <w:rPr>
          <w:spacing w:val="80"/>
          <w:sz w:val="24"/>
        </w:rPr>
        <w:t> </w:t>
      </w:r>
      <w:r>
        <w:rPr>
          <w:sz w:val="24"/>
        </w:rPr>
        <w:t>z</w:t>
      </w:r>
      <w:r>
        <w:rPr>
          <w:spacing w:val="80"/>
          <w:sz w:val="24"/>
        </w:rPr>
        <w:t> </w:t>
      </w:r>
      <w:r>
        <w:rPr>
          <w:sz w:val="24"/>
        </w:rPr>
        <w:t>szacunkiem</w:t>
      </w:r>
      <w:r>
        <w:rPr>
          <w:spacing w:val="40"/>
          <w:sz w:val="24"/>
        </w:rPr>
        <w:t> </w:t>
      </w:r>
      <w:r>
        <w:rPr>
          <w:sz w:val="24"/>
        </w:rPr>
        <w:t>i zawodową uczciwością. Konkurencja między nimi nie może obniżać poziomu usług ani prowadzić do zwiększenia kosztów ponoszonych przez klienta. Z drugiej strony wszyscy uczestnicy rynku na zasadach wzajemności muszą powstrzymywać się od wykorzystywania swojej dominującej roli, jak też unikać nieuczciwej konkurencji.</w:t>
      </w:r>
    </w:p>
    <w:p>
      <w:pPr>
        <w:pStyle w:val="ListParagraph"/>
        <w:numPr>
          <w:ilvl w:val="1"/>
          <w:numId w:val="6"/>
        </w:numPr>
        <w:tabs>
          <w:tab w:pos="975" w:val="left" w:leader="none"/>
        </w:tabs>
        <w:spacing w:line="240" w:lineRule="auto" w:before="0" w:after="0"/>
        <w:ind w:left="975" w:right="194" w:hanging="363"/>
        <w:jc w:val="both"/>
        <w:rPr>
          <w:sz w:val="24"/>
        </w:rPr>
      </w:pPr>
      <w:r>
        <w:rPr>
          <w:sz w:val="24"/>
        </w:rPr>
        <w:t>W przypadku zaistnienia sporów PCO dołoży starań w celu polubownego zażegnania konfliktu traktując drogę arbitrażową lub sądową jako ostateczność. Podczas rozstrzygania</w:t>
      </w:r>
      <w:r>
        <w:rPr>
          <w:spacing w:val="30"/>
          <w:sz w:val="24"/>
        </w:rPr>
        <w:t> </w:t>
      </w:r>
      <w:r>
        <w:rPr>
          <w:sz w:val="24"/>
        </w:rPr>
        <w:t>sporu</w:t>
      </w:r>
      <w:r>
        <w:rPr>
          <w:spacing w:val="30"/>
          <w:sz w:val="24"/>
        </w:rPr>
        <w:t> </w:t>
      </w:r>
      <w:r>
        <w:rPr>
          <w:sz w:val="24"/>
        </w:rPr>
        <w:t>konieczne</w:t>
      </w:r>
      <w:r>
        <w:rPr>
          <w:spacing w:val="30"/>
          <w:sz w:val="24"/>
        </w:rPr>
        <w:t> </w:t>
      </w:r>
      <w:r>
        <w:rPr>
          <w:sz w:val="24"/>
        </w:rPr>
        <w:t>jest</w:t>
      </w:r>
      <w:r>
        <w:rPr>
          <w:spacing w:val="30"/>
          <w:sz w:val="24"/>
        </w:rPr>
        <w:t> </w:t>
      </w:r>
      <w:r>
        <w:rPr>
          <w:sz w:val="24"/>
        </w:rPr>
        <w:t>traktowanie</w:t>
      </w:r>
      <w:r>
        <w:rPr>
          <w:spacing w:val="31"/>
          <w:sz w:val="24"/>
        </w:rPr>
        <w:t> </w:t>
      </w:r>
      <w:r>
        <w:rPr>
          <w:sz w:val="24"/>
        </w:rPr>
        <w:t>drugiej</w:t>
      </w:r>
      <w:r>
        <w:rPr>
          <w:spacing w:val="32"/>
          <w:sz w:val="24"/>
        </w:rPr>
        <w:t> </w:t>
      </w:r>
      <w:r>
        <w:rPr>
          <w:sz w:val="24"/>
        </w:rPr>
        <w:t>strony</w:t>
      </w:r>
      <w:r>
        <w:rPr>
          <w:spacing w:val="25"/>
          <w:sz w:val="24"/>
        </w:rPr>
        <w:t> </w:t>
      </w:r>
      <w:r>
        <w:rPr>
          <w:sz w:val="24"/>
        </w:rPr>
        <w:t>z</w:t>
      </w:r>
      <w:r>
        <w:rPr>
          <w:spacing w:val="31"/>
          <w:sz w:val="24"/>
        </w:rPr>
        <w:t> </w:t>
      </w:r>
      <w:r>
        <w:rPr>
          <w:sz w:val="24"/>
        </w:rPr>
        <w:t>pełnym</w:t>
      </w:r>
      <w:r>
        <w:rPr>
          <w:spacing w:val="34"/>
          <w:sz w:val="24"/>
        </w:rPr>
        <w:t> </w:t>
      </w:r>
      <w:r>
        <w:rPr>
          <w:sz w:val="24"/>
        </w:rPr>
        <w:t>szacunkiem i nie przenoszenie kwestii merytorycznych na poziom ocen osobistych.</w:t>
      </w:r>
    </w:p>
    <w:p>
      <w:pPr>
        <w:pStyle w:val="ListParagraph"/>
        <w:numPr>
          <w:ilvl w:val="1"/>
          <w:numId w:val="6"/>
        </w:numPr>
        <w:tabs>
          <w:tab w:pos="975" w:val="left" w:leader="none"/>
          <w:tab w:pos="1382" w:val="left" w:leader="none"/>
          <w:tab w:pos="2448" w:val="left" w:leader="none"/>
          <w:tab w:pos="3224" w:val="left" w:leader="none"/>
          <w:tab w:pos="4777" w:val="left" w:leader="none"/>
          <w:tab w:pos="5810" w:val="left" w:leader="none"/>
          <w:tab w:pos="6802" w:val="left" w:leader="none"/>
          <w:tab w:pos="8183" w:val="left" w:leader="none"/>
        </w:tabs>
        <w:spacing w:line="240" w:lineRule="auto" w:before="0" w:after="0"/>
        <w:ind w:left="975" w:right="195" w:hanging="363"/>
        <w:jc w:val="left"/>
        <w:rPr>
          <w:sz w:val="24"/>
        </w:rPr>
      </w:pPr>
      <w:r>
        <w:rPr>
          <w:sz w:val="24"/>
        </w:rPr>
        <w:t>Podczas planowania i realizacji projektów PCO stosują zawsze zasady minimalizacji kosztów</w:t>
      </w:r>
      <w:r>
        <w:rPr>
          <w:spacing w:val="40"/>
          <w:sz w:val="24"/>
        </w:rPr>
        <w:t> </w:t>
      </w:r>
      <w:r>
        <w:rPr>
          <w:sz w:val="24"/>
        </w:rPr>
        <w:t>i</w:t>
      </w:r>
      <w:r>
        <w:rPr>
          <w:spacing w:val="40"/>
          <w:sz w:val="24"/>
        </w:rPr>
        <w:t> </w:t>
      </w:r>
      <w:r>
        <w:rPr>
          <w:sz w:val="24"/>
        </w:rPr>
        <w:t>optymalnego</w:t>
      </w:r>
      <w:r>
        <w:rPr>
          <w:spacing w:val="40"/>
          <w:sz w:val="24"/>
        </w:rPr>
        <w:t> </w:t>
      </w:r>
      <w:r>
        <w:rPr>
          <w:sz w:val="24"/>
        </w:rPr>
        <w:t>wykorzystywania</w:t>
      </w:r>
      <w:r>
        <w:rPr>
          <w:spacing w:val="40"/>
          <w:sz w:val="24"/>
        </w:rPr>
        <w:t> </w:t>
      </w:r>
      <w:r>
        <w:rPr>
          <w:sz w:val="24"/>
        </w:rPr>
        <w:t>środków</w:t>
      </w:r>
      <w:r>
        <w:rPr>
          <w:spacing w:val="40"/>
          <w:sz w:val="24"/>
        </w:rPr>
        <w:t> </w:t>
      </w:r>
      <w:r>
        <w:rPr>
          <w:sz w:val="24"/>
        </w:rPr>
        <w:t>materialnych</w:t>
      </w:r>
      <w:r>
        <w:rPr>
          <w:spacing w:val="40"/>
          <w:sz w:val="24"/>
        </w:rPr>
        <w:t> </w:t>
      </w:r>
      <w:r>
        <w:rPr>
          <w:sz w:val="24"/>
        </w:rPr>
        <w:t>i</w:t>
      </w:r>
      <w:r>
        <w:rPr>
          <w:spacing w:val="40"/>
          <w:sz w:val="24"/>
        </w:rPr>
        <w:t> </w:t>
      </w:r>
      <w:r>
        <w:rPr>
          <w:sz w:val="24"/>
        </w:rPr>
        <w:t>niematerialnych podejmując</w:t>
      </w:r>
      <w:r>
        <w:rPr>
          <w:spacing w:val="70"/>
          <w:sz w:val="24"/>
        </w:rPr>
        <w:t> </w:t>
      </w:r>
      <w:r>
        <w:rPr>
          <w:sz w:val="24"/>
        </w:rPr>
        <w:t>wszelkie</w:t>
      </w:r>
      <w:r>
        <w:rPr>
          <w:spacing w:val="72"/>
          <w:sz w:val="24"/>
        </w:rPr>
        <w:t> </w:t>
      </w:r>
      <w:r>
        <w:rPr>
          <w:sz w:val="24"/>
        </w:rPr>
        <w:t>decyzje</w:t>
      </w:r>
      <w:r>
        <w:rPr>
          <w:spacing w:val="73"/>
          <w:sz w:val="24"/>
        </w:rPr>
        <w:t> </w:t>
      </w:r>
      <w:r>
        <w:rPr>
          <w:sz w:val="24"/>
        </w:rPr>
        <w:t>finansowe</w:t>
      </w:r>
      <w:r>
        <w:rPr>
          <w:spacing w:val="72"/>
          <w:sz w:val="24"/>
        </w:rPr>
        <w:t> </w:t>
      </w:r>
      <w:r>
        <w:rPr>
          <w:sz w:val="24"/>
        </w:rPr>
        <w:t>w</w:t>
      </w:r>
      <w:r>
        <w:rPr>
          <w:spacing w:val="74"/>
          <w:sz w:val="24"/>
        </w:rPr>
        <w:t> </w:t>
      </w:r>
      <w:r>
        <w:rPr>
          <w:sz w:val="24"/>
        </w:rPr>
        <w:t>porozumieniu</w:t>
      </w:r>
      <w:r>
        <w:rPr>
          <w:spacing w:val="72"/>
          <w:sz w:val="24"/>
        </w:rPr>
        <w:t> </w:t>
      </w:r>
      <w:r>
        <w:rPr>
          <w:sz w:val="24"/>
        </w:rPr>
        <w:t>z</w:t>
      </w:r>
      <w:r>
        <w:rPr>
          <w:spacing w:val="73"/>
          <w:sz w:val="24"/>
        </w:rPr>
        <w:t> </w:t>
      </w:r>
      <w:r>
        <w:rPr>
          <w:sz w:val="24"/>
        </w:rPr>
        <w:t>klientem</w:t>
      </w:r>
      <w:r>
        <w:rPr>
          <w:spacing w:val="72"/>
          <w:sz w:val="24"/>
        </w:rPr>
        <w:t> </w:t>
      </w:r>
      <w:r>
        <w:rPr>
          <w:sz w:val="24"/>
        </w:rPr>
        <w:t>i</w:t>
      </w:r>
      <w:r>
        <w:rPr>
          <w:spacing w:val="72"/>
          <w:sz w:val="24"/>
        </w:rPr>
        <w:t> </w:t>
      </w:r>
      <w:r>
        <w:rPr>
          <w:sz w:val="24"/>
        </w:rPr>
        <w:t>mając</w:t>
      </w:r>
      <w:r>
        <w:rPr>
          <w:spacing w:val="40"/>
          <w:sz w:val="24"/>
        </w:rPr>
        <w:t> </w:t>
      </w:r>
      <w:r>
        <w:rPr>
          <w:sz w:val="24"/>
        </w:rPr>
        <w:t>na względzie ochronę jego interesów, przy zachowaniu stawek minimalnych przyjętych</w:t>
      </w:r>
      <w:r>
        <w:rPr>
          <w:spacing w:val="40"/>
          <w:sz w:val="24"/>
        </w:rPr>
        <w:t> </w:t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umowie.</w:t>
      </w:r>
      <w:r>
        <w:rPr>
          <w:sz w:val="24"/>
        </w:rPr>
        <w:tab/>
      </w:r>
      <w:r>
        <w:rPr>
          <w:spacing w:val="-2"/>
          <w:sz w:val="24"/>
        </w:rPr>
        <w:t>Takie</w:t>
      </w:r>
      <w:r>
        <w:rPr>
          <w:sz w:val="24"/>
        </w:rPr>
        <w:tab/>
      </w:r>
      <w:r>
        <w:rPr>
          <w:spacing w:val="-2"/>
          <w:sz w:val="24"/>
        </w:rPr>
        <w:t>postępowanie</w:t>
      </w:r>
      <w:r>
        <w:rPr>
          <w:sz w:val="24"/>
        </w:rPr>
        <w:tab/>
      </w:r>
      <w:r>
        <w:rPr>
          <w:spacing w:val="-2"/>
          <w:sz w:val="24"/>
        </w:rPr>
        <w:t>pozwala</w:t>
      </w:r>
      <w:r>
        <w:rPr>
          <w:sz w:val="24"/>
        </w:rPr>
        <w:tab/>
      </w:r>
      <w:r>
        <w:rPr>
          <w:spacing w:val="-2"/>
          <w:sz w:val="24"/>
        </w:rPr>
        <w:t>uniknąć</w:t>
      </w:r>
      <w:r>
        <w:rPr>
          <w:sz w:val="24"/>
        </w:rPr>
        <w:tab/>
      </w:r>
      <w:r>
        <w:rPr>
          <w:spacing w:val="-2"/>
          <w:sz w:val="24"/>
        </w:rPr>
        <w:t>nieuczciwej</w:t>
      </w:r>
      <w:r>
        <w:rPr>
          <w:sz w:val="24"/>
        </w:rPr>
        <w:tab/>
      </w:r>
      <w:r>
        <w:rPr>
          <w:spacing w:val="-2"/>
          <w:sz w:val="24"/>
        </w:rPr>
        <w:t>konkurencji </w:t>
      </w:r>
      <w:r>
        <w:rPr>
          <w:sz w:val="24"/>
        </w:rPr>
        <w:t>i szkodliwego dla wizerunku PCO wzajemnego dyskredytowania ofert.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256" w:right="194"/>
        <w:jc w:val="both"/>
      </w:pPr>
      <w:r>
        <w:rPr/>
        <w:t>Niniejszym …………………………………(nazwa wnioskodawcy) zobowiązuje się do przestrzegania Kodeksu Etycznego Profesjonalnych Organizatorów Kongresów (PCO) rekomendowanych przez Urząd Miasta Krakowa.</w:t>
      </w:r>
    </w:p>
    <w:sectPr>
      <w:footerReference w:type="default" r:id="rId7"/>
      <w:pgSz w:w="11910" w:h="16840"/>
      <w:pgMar w:header="0" w:footer="1482" w:top="1320" w:bottom="1680" w:left="116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7984">
              <wp:simplePos x="0" y="0"/>
              <wp:positionH relativeFrom="page">
                <wp:posOffset>1092708</wp:posOffset>
              </wp:positionH>
              <wp:positionV relativeFrom="page">
                <wp:posOffset>9611355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6.040001pt;margin-top:756.799683pt;width:12.6pt;height:13.05pt;mso-position-horizontal-relative:page;mso-position-vertical-relative:page;z-index:-15978496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8496">
              <wp:simplePos x="0" y="0"/>
              <wp:positionH relativeFrom="page">
                <wp:posOffset>864108</wp:posOffset>
              </wp:positionH>
              <wp:positionV relativeFrom="page">
                <wp:posOffset>9611355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8.040001pt;margin-top:756.799683pt;width:12.6pt;height:13.05pt;mso-position-horizontal-relative:page;mso-position-vertical-relative:page;z-index:-15977984" type="#_x0000_t202" id="docshape2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6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9008">
              <wp:simplePos x="0" y="0"/>
              <wp:positionH relativeFrom="page">
                <wp:posOffset>886460</wp:posOffset>
              </wp:positionH>
              <wp:positionV relativeFrom="page">
                <wp:posOffset>9611355</wp:posOffset>
              </wp:positionV>
              <wp:extent cx="167640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800003pt;margin-top:756.799683pt;width:13.2pt;height:13.05pt;mso-position-horizontal-relative:page;mso-position-vertical-relative:page;z-index:-15977472" type="#_x0000_t202" id="docshape3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upperRoman"/>
      <w:lvlText w:val="%1."/>
      <w:lvlJc w:val="left"/>
      <w:pPr>
        <w:ind w:left="61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97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336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380" w:hanging="2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680" w:hanging="2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987" w:hanging="2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4295" w:hanging="2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5603" w:hanging="2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6910" w:hanging="284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976" w:hanging="3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34" w:hanging="363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89" w:hanging="36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3" w:hanging="36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98" w:hanging="36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53" w:hanging="36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07" w:hanging="36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62" w:hanging="36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817" w:hanging="363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980" w:hanging="3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34" w:hanging="363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89" w:hanging="36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43" w:hanging="36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98" w:hanging="36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53" w:hanging="36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07" w:hanging="36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62" w:hanging="36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817" w:hanging="363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0"/>
      <w:numFmt w:val="bullet"/>
      <w:lvlText w:val="o"/>
      <w:lvlJc w:val="left"/>
      <w:pPr>
        <w:ind w:left="719" w:hanging="348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046" w:hanging="34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373" w:hanging="34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699" w:hanging="34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026" w:hanging="34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353" w:hanging="34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679" w:hanging="34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006" w:hanging="34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332" w:hanging="348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o"/>
      <w:lvlJc w:val="left"/>
      <w:pPr>
        <w:ind w:left="707" w:hanging="308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006" w:hanging="30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312" w:hanging="30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618" w:hanging="30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924" w:hanging="30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230" w:hanging="30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536" w:hanging="30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842" w:hanging="30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148" w:hanging="308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48" w:hanging="4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88" w:hanging="42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737" w:hanging="42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85" w:hanging="42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34" w:hanging="42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83" w:hanging="42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31" w:hanging="42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80" w:hanging="42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829" w:hanging="428"/>
      </w:pPr>
      <w:rPr>
        <w:rFonts w:hint="default"/>
        <w:lang w:val="pl-PL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975" w:hanging="363"/>
      <w:jc w:val="both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Molenda Kamil</dc:creator>
  <dc:title>Microsoft Word - ZaBczniki nr 1.1 do regulaminu - wniosek z ZaB. 1.1.1-1.1.4</dc:title>
  <dcterms:created xsi:type="dcterms:W3CDTF">2024-11-29T11:13:07Z</dcterms:created>
  <dcterms:modified xsi:type="dcterms:W3CDTF">2024-11-29T11:13:07Z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LastSaved">
    <vt:filetime>2024-11-29T00:00:00Z</vt:filetime>
  </property>
  <property fmtid="{D5CDD505-2E9C-101B-9397-08002B2CF9AE}" pid="4" name="Producer">
    <vt:lpwstr>Microsoft: Print To PDF</vt:lpwstr>
  </property>
</Properties>
</file>